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33" w:rsidRDefault="00614115">
      <w:pPr>
        <w:spacing w:after="0"/>
        <w:ind w:left="2002"/>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64705</wp:posOffset>
            </wp:positionV>
            <wp:extent cx="1173480" cy="1245108"/>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4"/>
                    <a:stretch>
                      <a:fillRect/>
                    </a:stretch>
                  </pic:blipFill>
                  <pic:spPr>
                    <a:xfrm>
                      <a:off x="0" y="0"/>
                      <a:ext cx="1173480" cy="1245108"/>
                    </a:xfrm>
                    <a:prstGeom prst="rect">
                      <a:avLst/>
                    </a:prstGeom>
                  </pic:spPr>
                </pic:pic>
              </a:graphicData>
            </a:graphic>
          </wp:anchor>
        </w:drawing>
      </w:r>
      <w:r>
        <w:rPr>
          <w:rFonts w:ascii="Times New Roman" w:eastAsia="Times New Roman" w:hAnsi="Times New Roman" w:cs="Times New Roman"/>
          <w:color w:val="262626"/>
          <w:sz w:val="34"/>
        </w:rPr>
        <w:t xml:space="preserve"> </w:t>
      </w:r>
    </w:p>
    <w:p w:rsidR="00314933" w:rsidRDefault="00614115">
      <w:pPr>
        <w:spacing w:after="57"/>
        <w:ind w:right="63"/>
        <w:jc w:val="right"/>
      </w:pPr>
      <w:r>
        <w:rPr>
          <w:rFonts w:ascii="Times New Roman" w:eastAsia="Times New Roman" w:hAnsi="Times New Roman" w:cs="Times New Roman"/>
          <w:color w:val="262626"/>
          <w:sz w:val="34"/>
        </w:rPr>
        <w:t xml:space="preserve">STEETON PRIMARY SCHOOL </w:t>
      </w:r>
    </w:p>
    <w:p w:rsidR="00314933" w:rsidRDefault="00614115">
      <w:pPr>
        <w:spacing w:after="0"/>
        <w:ind w:left="10" w:right="53" w:hanging="10"/>
        <w:jc w:val="right"/>
      </w:pPr>
      <w:r>
        <w:rPr>
          <w:rFonts w:ascii="Times New Roman" w:eastAsia="Times New Roman" w:hAnsi="Times New Roman" w:cs="Times New Roman"/>
          <w:color w:val="262626"/>
          <w:sz w:val="23"/>
        </w:rPr>
        <w:t xml:space="preserve">     Market Street, </w:t>
      </w:r>
      <w:proofErr w:type="spellStart"/>
      <w:r>
        <w:rPr>
          <w:rFonts w:ascii="Times New Roman" w:eastAsia="Times New Roman" w:hAnsi="Times New Roman" w:cs="Times New Roman"/>
          <w:color w:val="262626"/>
          <w:sz w:val="23"/>
        </w:rPr>
        <w:t>Steeton</w:t>
      </w:r>
      <w:proofErr w:type="spellEnd"/>
      <w:r>
        <w:rPr>
          <w:rFonts w:ascii="Times New Roman" w:eastAsia="Times New Roman" w:hAnsi="Times New Roman" w:cs="Times New Roman"/>
          <w:color w:val="262626"/>
          <w:sz w:val="23"/>
        </w:rPr>
        <w:t xml:space="preserve">, Keighley, West Yorkshire, BD206NN </w:t>
      </w:r>
    </w:p>
    <w:p w:rsidR="00314933" w:rsidRDefault="00614115">
      <w:pPr>
        <w:spacing w:after="0"/>
        <w:ind w:left="10" w:right="53" w:hanging="10"/>
        <w:jc w:val="right"/>
      </w:pPr>
      <w:r>
        <w:rPr>
          <w:rFonts w:ascii="Times New Roman" w:eastAsia="Times New Roman" w:hAnsi="Times New Roman" w:cs="Times New Roman"/>
          <w:color w:val="262626"/>
          <w:sz w:val="23"/>
        </w:rPr>
        <w:t xml:space="preserve">Telephone: 01535 653315  </w:t>
      </w:r>
    </w:p>
    <w:p w:rsidR="00314933" w:rsidRDefault="00614115">
      <w:pPr>
        <w:spacing w:after="0"/>
        <w:ind w:left="10" w:right="53" w:hanging="10"/>
        <w:jc w:val="right"/>
      </w:pPr>
      <w:r>
        <w:rPr>
          <w:rFonts w:ascii="Times New Roman" w:eastAsia="Times New Roman" w:hAnsi="Times New Roman" w:cs="Times New Roman"/>
          <w:color w:val="262626"/>
          <w:sz w:val="23"/>
        </w:rPr>
        <w:t xml:space="preserve">Email:office@steeton.bradford.sch.uk </w:t>
      </w:r>
    </w:p>
    <w:p w:rsidR="00314933" w:rsidRDefault="00614115">
      <w:pPr>
        <w:spacing w:after="0"/>
        <w:ind w:right="66"/>
        <w:jc w:val="right"/>
      </w:pPr>
      <w:r>
        <w:rPr>
          <w:rFonts w:ascii="Times New Roman" w:eastAsia="Times New Roman" w:hAnsi="Times New Roman" w:cs="Times New Roman"/>
          <w:sz w:val="23"/>
        </w:rPr>
        <w:t xml:space="preserve">Website: </w:t>
      </w:r>
      <w:r>
        <w:rPr>
          <w:rFonts w:ascii="Times New Roman" w:eastAsia="Times New Roman" w:hAnsi="Times New Roman" w:cs="Times New Roman"/>
          <w:color w:val="0000FF"/>
          <w:sz w:val="23"/>
          <w:u w:val="single" w:color="0000FF"/>
        </w:rPr>
        <w:t>www.steeton.bradford.sch.uk</w:t>
      </w:r>
      <w:r>
        <w:rPr>
          <w:rFonts w:ascii="Times New Roman" w:eastAsia="Times New Roman" w:hAnsi="Times New Roman" w:cs="Times New Roman"/>
          <w:sz w:val="23"/>
        </w:rPr>
        <w:t xml:space="preserve"> </w:t>
      </w:r>
    </w:p>
    <w:p w:rsidR="00314933" w:rsidRDefault="00614115">
      <w:pPr>
        <w:spacing w:after="0"/>
        <w:jc w:val="right"/>
      </w:pPr>
      <w:r>
        <w:rPr>
          <w:rFonts w:ascii="Times New Roman" w:eastAsia="Times New Roman" w:hAnsi="Times New Roman" w:cs="Times New Roman"/>
          <w:sz w:val="23"/>
        </w:rPr>
        <w:t xml:space="preserve"> </w:t>
      </w:r>
    </w:p>
    <w:p w:rsidR="00314933" w:rsidRDefault="00614115">
      <w:pPr>
        <w:spacing w:after="0"/>
        <w:ind w:left="10" w:right="53" w:hanging="10"/>
        <w:jc w:val="right"/>
      </w:pPr>
      <w:r>
        <w:rPr>
          <w:rFonts w:ascii="Times New Roman" w:eastAsia="Times New Roman" w:hAnsi="Times New Roman" w:cs="Times New Roman"/>
          <w:color w:val="262626"/>
          <w:sz w:val="23"/>
        </w:rPr>
        <w:t xml:space="preserve">Executive Head teacher:  Mr. J. Cooper </w:t>
      </w:r>
    </w:p>
    <w:p w:rsidR="00314933" w:rsidRDefault="00614115">
      <w:pPr>
        <w:spacing w:after="0"/>
        <w:ind w:left="10" w:right="53" w:hanging="10"/>
        <w:jc w:val="right"/>
      </w:pPr>
      <w:r>
        <w:rPr>
          <w:rFonts w:ascii="Times New Roman" w:eastAsia="Times New Roman" w:hAnsi="Times New Roman" w:cs="Times New Roman"/>
          <w:color w:val="262626"/>
          <w:sz w:val="23"/>
        </w:rPr>
        <w:t xml:space="preserve">Head of School:  Mr. K. Wheeler </w:t>
      </w:r>
    </w:p>
    <w:p w:rsidR="00314933" w:rsidRDefault="00614115">
      <w:pPr>
        <w:spacing w:after="2" w:line="242" w:lineRule="auto"/>
        <w:ind w:left="-15" w:right="1" w:firstLine="5515"/>
      </w:pPr>
      <w:r>
        <w:rPr>
          <w:rFonts w:ascii="Times New Roman" w:eastAsia="Times New Roman" w:hAnsi="Times New Roman" w:cs="Times New Roman"/>
          <w:sz w:val="23"/>
        </w:rPr>
        <w:t>Wednesday 18</w:t>
      </w:r>
      <w:r>
        <w:rPr>
          <w:rFonts w:ascii="Times New Roman" w:eastAsia="Times New Roman" w:hAnsi="Times New Roman" w:cs="Times New Roman"/>
          <w:sz w:val="23"/>
          <w:vertAlign w:val="superscript"/>
        </w:rPr>
        <w:t>th</w:t>
      </w:r>
      <w:r>
        <w:rPr>
          <w:rFonts w:ascii="Times New Roman" w:eastAsia="Times New Roman" w:hAnsi="Times New Roman" w:cs="Times New Roman"/>
          <w:sz w:val="23"/>
        </w:rPr>
        <w:t xml:space="preserve"> November 2020 Dear Parents and Carers </w:t>
      </w:r>
    </w:p>
    <w:p w:rsidR="00314933" w:rsidRDefault="00614115">
      <w:pPr>
        <w:spacing w:after="0"/>
      </w:pPr>
      <w:r>
        <w:rPr>
          <w:rFonts w:ascii="Times New Roman" w:eastAsia="Times New Roman" w:hAnsi="Times New Roman" w:cs="Times New Roman"/>
          <w:sz w:val="23"/>
        </w:rPr>
        <w:t xml:space="preserve"> </w:t>
      </w:r>
    </w:p>
    <w:p w:rsidR="00314933" w:rsidRDefault="00614115">
      <w:pPr>
        <w:spacing w:after="2" w:line="242" w:lineRule="auto"/>
        <w:ind w:left="-5" w:right="1" w:hanging="10"/>
      </w:pPr>
      <w:r>
        <w:rPr>
          <w:rFonts w:ascii="Times New Roman" w:eastAsia="Times New Roman" w:hAnsi="Times New Roman" w:cs="Times New Roman"/>
          <w:sz w:val="23"/>
        </w:rPr>
        <w:t>When we made changes to the school day in order to reopen fully in September, we promised you that this would be until Christmas in the first instance and that we woul</w:t>
      </w:r>
      <w:r>
        <w:rPr>
          <w:rFonts w:ascii="Times New Roman" w:eastAsia="Times New Roman" w:hAnsi="Times New Roman" w:cs="Times New Roman"/>
          <w:sz w:val="23"/>
        </w:rPr>
        <w:t xml:space="preserve">d then review it. </w:t>
      </w:r>
    </w:p>
    <w:p w:rsidR="00314933" w:rsidRDefault="00614115" w:rsidP="00D350B4">
      <w:pPr>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Given that we are still in the midst of a Global Pandemic, a new National Lockdown and the news from Mat Hancock on </w:t>
      </w:r>
      <w:proofErr w:type="gramStart"/>
      <w:r>
        <w:rPr>
          <w:rFonts w:ascii="Times New Roman" w:eastAsia="Times New Roman" w:hAnsi="Times New Roman" w:cs="Times New Roman"/>
          <w:sz w:val="23"/>
        </w:rPr>
        <w:t>Monday  that</w:t>
      </w:r>
      <w:proofErr w:type="gramEnd"/>
      <w:r>
        <w:rPr>
          <w:rFonts w:ascii="Times New Roman" w:eastAsia="Times New Roman" w:hAnsi="Times New Roman" w:cs="Times New Roman"/>
          <w:sz w:val="23"/>
        </w:rPr>
        <w:t xml:space="preserve"> this may be extended beyond 2</w:t>
      </w:r>
      <w:r>
        <w:rPr>
          <w:rFonts w:ascii="Times New Roman" w:eastAsia="Times New Roman" w:hAnsi="Times New Roman" w:cs="Times New Roman"/>
          <w:sz w:val="23"/>
          <w:vertAlign w:val="superscript"/>
        </w:rPr>
        <w:t>nd</w:t>
      </w:r>
      <w:r>
        <w:rPr>
          <w:rFonts w:ascii="Times New Roman" w:eastAsia="Times New Roman" w:hAnsi="Times New Roman" w:cs="Times New Roman"/>
          <w:sz w:val="23"/>
        </w:rPr>
        <w:t xml:space="preserve"> December or implementation of stricter Tier measures, we have had to make </w:t>
      </w:r>
      <w:r>
        <w:rPr>
          <w:rFonts w:ascii="Times New Roman" w:eastAsia="Times New Roman" w:hAnsi="Times New Roman" w:cs="Times New Roman"/>
          <w:sz w:val="23"/>
        </w:rPr>
        <w:t xml:space="preserve">the review as a matter of urgency.  </w:t>
      </w:r>
    </w:p>
    <w:p w:rsidR="00314933" w:rsidRDefault="00614115" w:rsidP="00D350B4">
      <w:pPr>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It is clear to us that we will still be unable to operate as we did Pre </w:t>
      </w:r>
      <w:proofErr w:type="spellStart"/>
      <w:r>
        <w:rPr>
          <w:rFonts w:ascii="Times New Roman" w:eastAsia="Times New Roman" w:hAnsi="Times New Roman" w:cs="Times New Roman"/>
          <w:sz w:val="23"/>
        </w:rPr>
        <w:t>Covid</w:t>
      </w:r>
      <w:proofErr w:type="spellEnd"/>
      <w:r>
        <w:rPr>
          <w:rFonts w:ascii="Times New Roman" w:eastAsia="Times New Roman" w:hAnsi="Times New Roman" w:cs="Times New Roman"/>
          <w:sz w:val="23"/>
        </w:rPr>
        <w:t xml:space="preserve"> and still provide the same levels of safety and curriculum opportunities. </w:t>
      </w:r>
    </w:p>
    <w:p w:rsidR="00314933" w:rsidRDefault="00614115" w:rsidP="00D350B4">
      <w:pPr>
        <w:spacing w:after="0"/>
      </w:pPr>
      <w:r>
        <w:rPr>
          <w:rFonts w:ascii="Times New Roman" w:eastAsia="Times New Roman" w:hAnsi="Times New Roman" w:cs="Times New Roman"/>
          <w:sz w:val="23"/>
        </w:rPr>
        <w:t xml:space="preserve"> </w:t>
      </w:r>
      <w:r>
        <w:rPr>
          <w:noProof/>
        </w:rPr>
        <mc:AlternateContent>
          <mc:Choice Requires="wpg">
            <w:drawing>
              <wp:anchor distT="0" distB="0" distL="114300" distR="114300" simplePos="0" relativeHeight="251659264" behindDoc="0" locked="0" layoutInCell="1" allowOverlap="1">
                <wp:simplePos x="0" y="0"/>
                <wp:positionH relativeFrom="page">
                  <wp:posOffset>902208</wp:posOffset>
                </wp:positionH>
                <wp:positionV relativeFrom="page">
                  <wp:posOffset>9177528</wp:posOffset>
                </wp:positionV>
                <wp:extent cx="3637788" cy="723900"/>
                <wp:effectExtent l="0" t="0" r="0" b="0"/>
                <wp:wrapTopAndBottom/>
                <wp:docPr id="685" name="Group 685"/>
                <wp:cNvGraphicFramePr/>
                <a:graphic xmlns:a="http://schemas.openxmlformats.org/drawingml/2006/main">
                  <a:graphicData uri="http://schemas.microsoft.com/office/word/2010/wordprocessingGroup">
                    <wpg:wgp>
                      <wpg:cNvGrpSpPr/>
                      <wpg:grpSpPr>
                        <a:xfrm>
                          <a:off x="0" y="0"/>
                          <a:ext cx="3637788" cy="723900"/>
                          <a:chOff x="0" y="0"/>
                          <a:chExt cx="3637788" cy="723900"/>
                        </a:xfrm>
                      </wpg:grpSpPr>
                      <pic:pic xmlns:pic="http://schemas.openxmlformats.org/drawingml/2006/picture">
                        <pic:nvPicPr>
                          <pic:cNvPr id="71" name="Picture 71"/>
                          <pic:cNvPicPr/>
                        </pic:nvPicPr>
                        <pic:blipFill>
                          <a:blip r:embed="rId5"/>
                          <a:stretch>
                            <a:fillRect/>
                          </a:stretch>
                        </pic:blipFill>
                        <pic:spPr>
                          <a:xfrm>
                            <a:off x="2551176" y="0"/>
                            <a:ext cx="1086612" cy="723900"/>
                          </a:xfrm>
                          <a:prstGeom prst="rect">
                            <a:avLst/>
                          </a:prstGeom>
                        </pic:spPr>
                      </pic:pic>
                      <pic:pic xmlns:pic="http://schemas.openxmlformats.org/drawingml/2006/picture">
                        <pic:nvPicPr>
                          <pic:cNvPr id="73" name="Picture 73"/>
                          <pic:cNvPicPr/>
                        </pic:nvPicPr>
                        <pic:blipFill>
                          <a:blip r:embed="rId6"/>
                          <a:stretch>
                            <a:fillRect/>
                          </a:stretch>
                        </pic:blipFill>
                        <pic:spPr>
                          <a:xfrm>
                            <a:off x="1673352" y="79249"/>
                            <a:ext cx="752856" cy="510540"/>
                          </a:xfrm>
                          <a:prstGeom prst="rect">
                            <a:avLst/>
                          </a:prstGeom>
                        </pic:spPr>
                      </pic:pic>
                      <pic:pic xmlns:pic="http://schemas.openxmlformats.org/drawingml/2006/picture">
                        <pic:nvPicPr>
                          <pic:cNvPr id="75" name="Picture 75"/>
                          <pic:cNvPicPr/>
                        </pic:nvPicPr>
                        <pic:blipFill>
                          <a:blip r:embed="rId7"/>
                          <a:stretch>
                            <a:fillRect/>
                          </a:stretch>
                        </pic:blipFill>
                        <pic:spPr>
                          <a:xfrm>
                            <a:off x="0" y="97536"/>
                            <a:ext cx="1318260" cy="388620"/>
                          </a:xfrm>
                          <a:prstGeom prst="rect">
                            <a:avLst/>
                          </a:prstGeom>
                        </pic:spPr>
                      </pic:pic>
                    </wpg:wgp>
                  </a:graphicData>
                </a:graphic>
              </wp:anchor>
            </w:drawing>
          </mc:Choice>
          <mc:Fallback xmlns:a="http://schemas.openxmlformats.org/drawingml/2006/main">
            <w:pict>
              <v:group id="Group 685" style="width:286.44pt;height:57pt;position:absolute;mso-position-horizontal-relative:page;mso-position-horizontal:absolute;margin-left:71.04pt;mso-position-vertical-relative:page;margin-top:722.64pt;" coordsize="36377,7239">
                <v:shape id="Picture 71" style="position:absolute;width:10866;height:7239;left:25511;top:0;" filled="f">
                  <v:imagedata r:id="rId8"/>
                </v:shape>
                <v:shape id="Picture 73" style="position:absolute;width:7528;height:5105;left:16733;top:792;" filled="f">
                  <v:imagedata r:id="rId9"/>
                </v:shape>
                <v:shape id="Picture 75" style="position:absolute;width:13182;height:3886;left:0;top:975;" filled="f">
                  <v:imagedata r:id="rId10"/>
                </v:shape>
                <w10:wrap type="topAndBottom"/>
              </v:group>
            </w:pict>
          </mc:Fallback>
        </mc:AlternateContent>
      </w:r>
      <w:r>
        <w:rPr>
          <w:rFonts w:ascii="Times New Roman" w:eastAsia="Times New Roman" w:hAnsi="Times New Roman" w:cs="Times New Roman"/>
          <w:sz w:val="23"/>
        </w:rPr>
        <w:t xml:space="preserve">It is the decision of the Governing Body to continue with the school day and times as they are now, until February half term.  </w:t>
      </w:r>
    </w:p>
    <w:p w:rsidR="00314933" w:rsidRDefault="00614115" w:rsidP="00D350B4">
      <w:pPr>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The measures we have put in place have enabled us to </w:t>
      </w:r>
      <w:bookmarkStart w:id="0" w:name="_GoBack"/>
      <w:bookmarkEnd w:id="0"/>
      <w:r>
        <w:rPr>
          <w:rFonts w:ascii="Times New Roman" w:eastAsia="Times New Roman" w:hAnsi="Times New Roman" w:cs="Times New Roman"/>
          <w:color w:val="201F1E"/>
          <w:sz w:val="23"/>
        </w:rPr>
        <w:t xml:space="preserve">maintain a continuous teacher presence within bubbles minimising disruption </w:t>
      </w:r>
      <w:r>
        <w:rPr>
          <w:rFonts w:ascii="Times New Roman" w:eastAsia="Times New Roman" w:hAnsi="Times New Roman" w:cs="Times New Roman"/>
          <w:color w:val="201F1E"/>
          <w:sz w:val="23"/>
        </w:rPr>
        <w:t xml:space="preserve">to learning and ensuring a stable, reassuring environment for children. We have maintained </w:t>
      </w:r>
      <w:proofErr w:type="gramStart"/>
      <w:r>
        <w:rPr>
          <w:rFonts w:ascii="Times New Roman" w:eastAsia="Times New Roman" w:hAnsi="Times New Roman" w:cs="Times New Roman"/>
          <w:color w:val="201F1E"/>
          <w:sz w:val="23"/>
        </w:rPr>
        <w:t>a very high attendance since September and where bubbles have had to close Teachers</w:t>
      </w:r>
      <w:proofErr w:type="gramEnd"/>
      <w:r>
        <w:rPr>
          <w:rFonts w:ascii="Times New Roman" w:eastAsia="Times New Roman" w:hAnsi="Times New Roman" w:cs="Times New Roman"/>
          <w:color w:val="201F1E"/>
          <w:sz w:val="23"/>
        </w:rPr>
        <w:t xml:space="preserve"> have been able to offer </w:t>
      </w:r>
      <w:r>
        <w:rPr>
          <w:rFonts w:ascii="Times New Roman" w:eastAsia="Times New Roman" w:hAnsi="Times New Roman" w:cs="Times New Roman"/>
          <w:sz w:val="23"/>
        </w:rPr>
        <w:t xml:space="preserve">Teacher led Zoom sessions up to 5 times a day.  </w:t>
      </w:r>
    </w:p>
    <w:p w:rsidR="00314933" w:rsidRDefault="00614115">
      <w:pPr>
        <w:spacing w:after="2" w:line="242" w:lineRule="auto"/>
        <w:ind w:left="-5" w:right="1" w:hanging="10"/>
      </w:pPr>
      <w:r>
        <w:rPr>
          <w:rFonts w:ascii="Times New Roman" w:eastAsia="Times New Roman" w:hAnsi="Times New Roman" w:cs="Times New Roman"/>
          <w:sz w:val="23"/>
        </w:rPr>
        <w:t>Please s</w:t>
      </w:r>
      <w:r>
        <w:rPr>
          <w:rFonts w:ascii="Times New Roman" w:eastAsia="Times New Roman" w:hAnsi="Times New Roman" w:cs="Times New Roman"/>
          <w:sz w:val="23"/>
        </w:rPr>
        <w:t xml:space="preserve">ee attached document reminding you of </w:t>
      </w:r>
      <w:proofErr w:type="gramStart"/>
      <w:r>
        <w:rPr>
          <w:rFonts w:ascii="Times New Roman" w:eastAsia="Times New Roman" w:hAnsi="Times New Roman" w:cs="Times New Roman"/>
          <w:sz w:val="23"/>
        </w:rPr>
        <w:t>the reasons for our changes and how we are still trying to enhance our provision</w:t>
      </w:r>
      <w:proofErr w:type="gramEnd"/>
      <w:r>
        <w:rPr>
          <w:rFonts w:ascii="Times New Roman" w:eastAsia="Times New Roman" w:hAnsi="Times New Roman" w:cs="Times New Roman"/>
          <w:sz w:val="23"/>
        </w:rPr>
        <w:t xml:space="preserve">. </w:t>
      </w:r>
    </w:p>
    <w:p w:rsidR="00314933" w:rsidRDefault="00614115" w:rsidP="00D350B4">
      <w:pPr>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As before, we will be constantly reviewing how we operate as a school in line with Government recommendations and the ongoing coronav</w:t>
      </w:r>
      <w:r>
        <w:rPr>
          <w:rFonts w:ascii="Times New Roman" w:eastAsia="Times New Roman" w:hAnsi="Times New Roman" w:cs="Times New Roman"/>
          <w:sz w:val="23"/>
        </w:rPr>
        <w:t xml:space="preserve">irus situation. </w:t>
      </w:r>
    </w:p>
    <w:p w:rsidR="00314933" w:rsidRDefault="00614115" w:rsidP="00D350B4">
      <w:pPr>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We are conscious that this may cause some potential difficulties and would ask that you please answer the attached question </w:t>
      </w:r>
      <w:proofErr w:type="gramStart"/>
      <w:r>
        <w:rPr>
          <w:rFonts w:ascii="Times New Roman" w:eastAsia="Times New Roman" w:hAnsi="Times New Roman" w:cs="Times New Roman"/>
          <w:sz w:val="23"/>
        </w:rPr>
        <w:t>and also</w:t>
      </w:r>
      <w:proofErr w:type="gramEnd"/>
      <w:r>
        <w:rPr>
          <w:rFonts w:ascii="Times New Roman" w:eastAsia="Times New Roman" w:hAnsi="Times New Roman" w:cs="Times New Roman"/>
          <w:sz w:val="23"/>
        </w:rPr>
        <w:t xml:space="preserve"> add any comments that we will take into consideration when planning for the new term in January. </w:t>
      </w:r>
    </w:p>
    <w:p w:rsidR="00314933" w:rsidRDefault="00614115" w:rsidP="00D350B4">
      <w:pPr>
        <w:spacing w:after="0"/>
      </w:pPr>
      <w:r>
        <w:rPr>
          <w:rFonts w:ascii="Times New Roman" w:eastAsia="Times New Roman" w:hAnsi="Times New Roman" w:cs="Times New Roman"/>
          <w:sz w:val="23"/>
        </w:rPr>
        <w:t xml:space="preserve"> </w:t>
      </w:r>
      <w:proofErr w:type="gramStart"/>
      <w:r>
        <w:rPr>
          <w:rFonts w:ascii="Times New Roman" w:eastAsia="Times New Roman" w:hAnsi="Times New Roman" w:cs="Times New Roman"/>
          <w:color w:val="201F1E"/>
          <w:sz w:val="23"/>
        </w:rPr>
        <w:t>Hopefully</w:t>
      </w:r>
      <w:proofErr w:type="gramEnd"/>
      <w:r>
        <w:rPr>
          <w:rFonts w:ascii="Times New Roman" w:eastAsia="Times New Roman" w:hAnsi="Times New Roman" w:cs="Times New Roman"/>
          <w:color w:val="201F1E"/>
          <w:sz w:val="23"/>
        </w:rPr>
        <w:t xml:space="preserve"> this reassures you that the successful education of all our children remains our primary focus in managing this unusual situation. </w:t>
      </w:r>
    </w:p>
    <w:p w:rsidR="00314933" w:rsidRDefault="00614115">
      <w:pPr>
        <w:spacing w:after="0"/>
      </w:pPr>
      <w:r>
        <w:rPr>
          <w:rFonts w:ascii="Times New Roman" w:eastAsia="Times New Roman" w:hAnsi="Times New Roman" w:cs="Times New Roman"/>
          <w:sz w:val="23"/>
        </w:rPr>
        <w:t xml:space="preserve"> </w:t>
      </w:r>
    </w:p>
    <w:p w:rsidR="00D350B4" w:rsidRDefault="00614115" w:rsidP="00D350B4">
      <w:pPr>
        <w:spacing w:after="0"/>
        <w:ind w:left="-5" w:hanging="10"/>
        <w:rPr>
          <w:rFonts w:ascii="Times New Roman" w:eastAsia="Times New Roman" w:hAnsi="Times New Roman" w:cs="Times New Roman"/>
          <w:sz w:val="23"/>
        </w:rPr>
      </w:pPr>
      <w:r>
        <w:rPr>
          <w:rFonts w:ascii="Times New Roman" w:eastAsia="Times New Roman" w:hAnsi="Times New Roman" w:cs="Times New Roman"/>
          <w:sz w:val="23"/>
        </w:rPr>
        <w:t xml:space="preserve">Yours sincerely </w:t>
      </w:r>
    </w:p>
    <w:p w:rsidR="00D350B4" w:rsidRDefault="00614115" w:rsidP="00D350B4">
      <w:pPr>
        <w:spacing w:after="0"/>
        <w:ind w:left="-5" w:hanging="10"/>
      </w:pPr>
      <w:r>
        <w:rPr>
          <w:rFonts w:ascii="Times New Roman" w:eastAsia="Times New Roman" w:hAnsi="Times New Roman" w:cs="Times New Roman"/>
          <w:sz w:val="23"/>
        </w:rPr>
        <w:t xml:space="preserve"> </w:t>
      </w:r>
      <w:r>
        <w:t xml:space="preserve">John Cooper                                         </w:t>
      </w:r>
      <w:r w:rsidR="00D350B4">
        <w:t>Kevin Wheeler</w:t>
      </w:r>
    </w:p>
    <w:p w:rsidR="00314933" w:rsidRDefault="00614115" w:rsidP="00D350B4">
      <w:pPr>
        <w:spacing w:after="0"/>
        <w:ind w:left="-5" w:hanging="10"/>
      </w:pPr>
      <w:r>
        <w:t xml:space="preserve"> Executive </w:t>
      </w:r>
      <w:proofErr w:type="spellStart"/>
      <w:r>
        <w:t>Headteacher</w:t>
      </w:r>
      <w:proofErr w:type="spellEnd"/>
      <w:r>
        <w:t xml:space="preserve">      </w:t>
      </w:r>
      <w:r>
        <w:t xml:space="preserve">                Head of School </w:t>
      </w:r>
    </w:p>
    <w:p w:rsidR="00314933" w:rsidRDefault="00614115">
      <w:pPr>
        <w:spacing w:after="0"/>
        <w:ind w:left="5950" w:right="-389"/>
      </w:pPr>
      <w:r>
        <w:rPr>
          <w:noProof/>
        </w:rPr>
        <mc:AlternateContent>
          <mc:Choice Requires="wpg">
            <w:drawing>
              <wp:inline distT="0" distB="0" distL="0" distR="0">
                <wp:extent cx="1895856" cy="678180"/>
                <wp:effectExtent l="0" t="0" r="0" b="0"/>
                <wp:docPr id="934" name="Group 934"/>
                <wp:cNvGraphicFramePr/>
                <a:graphic xmlns:a="http://schemas.openxmlformats.org/drawingml/2006/main">
                  <a:graphicData uri="http://schemas.microsoft.com/office/word/2010/wordprocessingGroup">
                    <wpg:wgp>
                      <wpg:cNvGrpSpPr/>
                      <wpg:grpSpPr>
                        <a:xfrm>
                          <a:off x="0" y="0"/>
                          <a:ext cx="1895856" cy="678180"/>
                          <a:chOff x="0" y="0"/>
                          <a:chExt cx="1895856" cy="678180"/>
                        </a:xfrm>
                      </wpg:grpSpPr>
                      <pic:pic xmlns:pic="http://schemas.openxmlformats.org/drawingml/2006/picture">
                        <pic:nvPicPr>
                          <pic:cNvPr id="69" name="Picture 69"/>
                          <pic:cNvPicPr/>
                        </pic:nvPicPr>
                        <pic:blipFill>
                          <a:blip r:embed="rId11"/>
                          <a:stretch>
                            <a:fillRect/>
                          </a:stretch>
                        </pic:blipFill>
                        <pic:spPr>
                          <a:xfrm>
                            <a:off x="0" y="0"/>
                            <a:ext cx="787908" cy="673608"/>
                          </a:xfrm>
                          <a:prstGeom prst="rect">
                            <a:avLst/>
                          </a:prstGeom>
                        </pic:spPr>
                      </pic:pic>
                      <pic:pic xmlns:pic="http://schemas.openxmlformats.org/drawingml/2006/picture">
                        <pic:nvPicPr>
                          <pic:cNvPr id="77" name="Picture 77"/>
                          <pic:cNvPicPr/>
                        </pic:nvPicPr>
                        <pic:blipFill>
                          <a:blip r:embed="rId12"/>
                          <a:stretch>
                            <a:fillRect/>
                          </a:stretch>
                        </pic:blipFill>
                        <pic:spPr>
                          <a:xfrm>
                            <a:off x="1226820" y="9144"/>
                            <a:ext cx="669036" cy="669036"/>
                          </a:xfrm>
                          <a:prstGeom prst="rect">
                            <a:avLst/>
                          </a:prstGeom>
                        </pic:spPr>
                      </pic:pic>
                    </wpg:wgp>
                  </a:graphicData>
                </a:graphic>
              </wp:inline>
            </w:drawing>
          </mc:Choice>
          <mc:Fallback xmlns:a="http://schemas.openxmlformats.org/drawingml/2006/main">
            <w:pict>
              <v:group id="Group 934" style="width:149.28pt;height:53.4pt;mso-position-horizontal-relative:char;mso-position-vertical-relative:line" coordsize="18958,6781">
                <v:shape id="Picture 69" style="position:absolute;width:7879;height:6736;left:0;top:0;" filled="f">
                  <v:imagedata r:id="rId13"/>
                </v:shape>
                <v:shape id="Picture 77" style="position:absolute;width:6690;height:6690;left:12268;top:91;" filled="f">
                  <v:imagedata r:id="rId14"/>
                </v:shape>
              </v:group>
            </w:pict>
          </mc:Fallback>
        </mc:AlternateContent>
      </w:r>
    </w:p>
    <w:sectPr w:rsidR="00314933">
      <w:pgSz w:w="12240" w:h="15840"/>
      <w:pgMar w:top="1440" w:right="1822" w:bottom="406"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33"/>
    <w:rsid w:val="00314933"/>
    <w:rsid w:val="00614115"/>
    <w:rsid w:val="00D350B4"/>
    <w:rsid w:val="00F5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A8CB"/>
  <w15:docId w15:val="{CC986CA3-C924-4C88-8E60-6E287B0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paragraph" w:styleId="BalloonText">
    <w:name w:val="Balloon Text"/>
    <w:basedOn w:val="Normal"/>
    <w:link w:val="BalloonTextChar"/>
    <w:uiPriority w:val="99"/>
    <w:semiHidden/>
    <w:unhideWhenUsed/>
    <w:rsid w:val="00D35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B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6.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5.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40.jpg"/><Relationship Id="rId4" Type="http://schemas.openxmlformats.org/officeDocument/2006/relationships/image" Target="media/image1.jpg"/><Relationship Id="rId9" Type="http://schemas.openxmlformats.org/officeDocument/2006/relationships/image" Target="media/image30.jpg"/><Relationship Id="rId14"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Nov Letter to Parents Gov Agreement</vt:lpstr>
    </vt:vector>
  </TitlesOfParts>
  <Company>steeton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Nov Letter to Parents Gov Agreement</dc:title>
  <dc:subject/>
  <dc:creator>kevin.wheeler</dc:creator>
  <cp:keywords/>
  <cp:lastModifiedBy>Office Jackie-Pam</cp:lastModifiedBy>
  <cp:revision>4</cp:revision>
  <cp:lastPrinted>2020-11-18T12:10:00Z</cp:lastPrinted>
  <dcterms:created xsi:type="dcterms:W3CDTF">2020-11-18T12:10:00Z</dcterms:created>
  <dcterms:modified xsi:type="dcterms:W3CDTF">2020-11-18T12:15:00Z</dcterms:modified>
</cp:coreProperties>
</file>