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32" w:type="dxa"/>
        <w:tblCellMar>
          <w:top w:w="15" w:type="dxa"/>
          <w:bottom w:w="15" w:type="dxa"/>
        </w:tblCellMar>
        <w:tblLook w:val="04A0" w:firstRow="1" w:lastRow="0" w:firstColumn="1" w:lastColumn="0" w:noHBand="0" w:noVBand="1"/>
      </w:tblPr>
      <w:tblGrid>
        <w:gridCol w:w="1640"/>
        <w:gridCol w:w="1131"/>
        <w:gridCol w:w="2634"/>
        <w:gridCol w:w="5656"/>
        <w:gridCol w:w="1417"/>
        <w:gridCol w:w="1223"/>
        <w:gridCol w:w="1435"/>
      </w:tblGrid>
      <w:tr w:rsidR="008D10F2" w:rsidRPr="008D10F2" w14:paraId="777D21E6" w14:textId="77777777" w:rsidTr="000530AC">
        <w:trPr>
          <w:trHeight w:val="1140"/>
        </w:trPr>
        <w:tc>
          <w:tcPr>
            <w:tcW w:w="14732" w:type="dxa"/>
            <w:gridSpan w:val="7"/>
            <w:tcBorders>
              <w:top w:val="single" w:sz="8" w:space="0" w:color="auto"/>
              <w:left w:val="single" w:sz="8" w:space="0" w:color="auto"/>
              <w:bottom w:val="nil"/>
              <w:right w:val="single" w:sz="8" w:space="0" w:color="auto"/>
            </w:tcBorders>
            <w:shd w:val="clear" w:color="auto" w:fill="02C4CA"/>
          </w:tcPr>
          <w:p w14:paraId="4B4B3710" w14:textId="77777777" w:rsidR="000530AC" w:rsidRPr="002B1E74" w:rsidRDefault="000530AC" w:rsidP="000530AC">
            <w:pPr>
              <w:spacing w:after="0" w:line="240" w:lineRule="auto"/>
              <w:jc w:val="center"/>
              <w:rPr>
                <w:rFonts w:ascii="Calibri" w:eastAsia="Times New Roman" w:hAnsi="Calibri" w:cs="Calibri"/>
                <w:b/>
                <w:bCs/>
                <w:color w:val="000000"/>
                <w:sz w:val="44"/>
                <w:szCs w:val="44"/>
                <w:lang w:eastAsia="en-GB"/>
              </w:rPr>
            </w:pPr>
            <w:r w:rsidRPr="002B1E74">
              <w:rPr>
                <w:rFonts w:ascii="Calibri" w:eastAsia="Times New Roman" w:hAnsi="Calibri" w:cs="Calibri"/>
                <w:b/>
                <w:bCs/>
                <w:color w:val="000000"/>
                <w:sz w:val="44"/>
                <w:szCs w:val="44"/>
                <w:lang w:eastAsia="en-GB"/>
              </w:rPr>
              <w:t>Steeton Primary School Development Plan 2022-2023</w:t>
            </w:r>
          </w:p>
          <w:p w14:paraId="40EA28CA" w14:textId="77777777" w:rsidR="008F1BD4" w:rsidRDefault="000530AC" w:rsidP="000530AC">
            <w:pPr>
              <w:jc w:val="center"/>
              <w:rPr>
                <w:rFonts w:ascii="Calibri" w:eastAsia="Times New Roman" w:hAnsi="Calibri" w:cs="Calibri"/>
                <w:b/>
                <w:bCs/>
                <w:color w:val="000000"/>
                <w:sz w:val="44"/>
                <w:szCs w:val="44"/>
                <w:lang w:eastAsia="en-GB"/>
              </w:rPr>
            </w:pPr>
            <w:r>
              <w:rPr>
                <w:rFonts w:ascii="Calibri" w:eastAsia="Times New Roman" w:hAnsi="Calibri" w:cs="Calibri"/>
                <w:b/>
                <w:bCs/>
                <w:color w:val="000000"/>
                <w:sz w:val="44"/>
                <w:szCs w:val="44"/>
                <w:lang w:eastAsia="en-GB"/>
              </w:rPr>
              <w:t>Personal Development</w:t>
            </w:r>
          </w:p>
          <w:p w14:paraId="2862F5D1" w14:textId="2CBC5781" w:rsidR="00E30D61" w:rsidRPr="00E30D61" w:rsidRDefault="00E30D61" w:rsidP="000530AC">
            <w:pPr>
              <w:jc w:val="center"/>
              <w:rPr>
                <w:rFonts w:cstheme="minorHAnsi"/>
              </w:rPr>
            </w:pPr>
            <w:bookmarkStart w:id="0" w:name="_GoBack"/>
            <w:r w:rsidRPr="00E30D61">
              <w:rPr>
                <w:rFonts w:cstheme="minorHAnsi"/>
              </w:rPr>
              <w:t>Updated Wednesday, 24 May 2023</w:t>
            </w:r>
            <w:bookmarkEnd w:id="0"/>
          </w:p>
        </w:tc>
      </w:tr>
      <w:tr w:rsidR="004712D4" w:rsidRPr="008D10F2" w14:paraId="528AA68A" w14:textId="77777777" w:rsidTr="0058510D">
        <w:trPr>
          <w:trHeight w:val="622"/>
        </w:trPr>
        <w:tc>
          <w:tcPr>
            <w:tcW w:w="2771" w:type="dxa"/>
            <w:gridSpan w:val="2"/>
            <w:tcBorders>
              <w:top w:val="single" w:sz="8" w:space="0" w:color="auto"/>
              <w:left w:val="single" w:sz="8" w:space="0" w:color="auto"/>
              <w:bottom w:val="nil"/>
              <w:right w:val="single" w:sz="8" w:space="0" w:color="auto"/>
            </w:tcBorders>
            <w:shd w:val="clear" w:color="auto" w:fill="02C4CA"/>
            <w:vAlign w:val="center"/>
            <w:hideMark/>
          </w:tcPr>
          <w:p w14:paraId="168A5FA1" w14:textId="77777777" w:rsidR="008D10F2" w:rsidRPr="000530AC" w:rsidRDefault="008D10F2" w:rsidP="000530AC">
            <w:pPr>
              <w:jc w:val="center"/>
              <w:rPr>
                <w:rFonts w:cstheme="minorHAnsi"/>
                <w:b/>
                <w:sz w:val="24"/>
                <w:szCs w:val="24"/>
              </w:rPr>
            </w:pPr>
            <w:r w:rsidRPr="000530AC">
              <w:rPr>
                <w:rFonts w:cstheme="minorHAnsi"/>
                <w:b/>
                <w:sz w:val="24"/>
                <w:szCs w:val="24"/>
              </w:rPr>
              <w:t>Ofsted Framework Context</w:t>
            </w:r>
          </w:p>
        </w:tc>
        <w:tc>
          <w:tcPr>
            <w:tcW w:w="2634" w:type="dxa"/>
            <w:tcBorders>
              <w:top w:val="single" w:sz="8" w:space="0" w:color="auto"/>
              <w:left w:val="single" w:sz="8" w:space="0" w:color="auto"/>
              <w:bottom w:val="nil"/>
              <w:right w:val="single" w:sz="8" w:space="0" w:color="auto"/>
            </w:tcBorders>
            <w:shd w:val="clear" w:color="auto" w:fill="02C4CA"/>
            <w:vAlign w:val="center"/>
            <w:hideMark/>
          </w:tcPr>
          <w:p w14:paraId="55836CB1" w14:textId="77777777" w:rsidR="008D10F2" w:rsidRPr="000530AC" w:rsidRDefault="008D10F2" w:rsidP="000530AC">
            <w:pPr>
              <w:jc w:val="center"/>
              <w:rPr>
                <w:rFonts w:cstheme="minorHAnsi"/>
                <w:b/>
                <w:sz w:val="24"/>
                <w:szCs w:val="24"/>
              </w:rPr>
            </w:pPr>
            <w:r w:rsidRPr="000530AC">
              <w:rPr>
                <w:rFonts w:cstheme="minorHAnsi"/>
                <w:b/>
                <w:sz w:val="24"/>
                <w:szCs w:val="24"/>
              </w:rPr>
              <w:t>Desired Outcome</w:t>
            </w:r>
          </w:p>
        </w:tc>
        <w:tc>
          <w:tcPr>
            <w:tcW w:w="7073" w:type="dxa"/>
            <w:gridSpan w:val="2"/>
            <w:tcBorders>
              <w:top w:val="single" w:sz="8" w:space="0" w:color="auto"/>
              <w:left w:val="single" w:sz="8" w:space="0" w:color="auto"/>
              <w:bottom w:val="nil"/>
              <w:right w:val="single" w:sz="8" w:space="0" w:color="auto"/>
            </w:tcBorders>
            <w:shd w:val="clear" w:color="auto" w:fill="02C4CA"/>
            <w:vAlign w:val="center"/>
            <w:hideMark/>
          </w:tcPr>
          <w:p w14:paraId="2DEDADE6" w14:textId="77777777" w:rsidR="008D10F2" w:rsidRPr="000530AC" w:rsidRDefault="008D10F2" w:rsidP="000530AC">
            <w:pPr>
              <w:jc w:val="center"/>
              <w:rPr>
                <w:rFonts w:cstheme="minorHAnsi"/>
                <w:b/>
                <w:sz w:val="24"/>
                <w:szCs w:val="24"/>
              </w:rPr>
            </w:pPr>
            <w:r w:rsidRPr="000530AC">
              <w:rPr>
                <w:rFonts w:cstheme="minorHAnsi"/>
                <w:b/>
                <w:sz w:val="24"/>
                <w:szCs w:val="24"/>
              </w:rPr>
              <w:t>Actions towards outcome</w:t>
            </w:r>
          </w:p>
        </w:tc>
        <w:tc>
          <w:tcPr>
            <w:tcW w:w="1134" w:type="dxa"/>
            <w:tcBorders>
              <w:top w:val="single" w:sz="8" w:space="0" w:color="auto"/>
              <w:left w:val="single" w:sz="8" w:space="0" w:color="auto"/>
              <w:bottom w:val="nil"/>
              <w:right w:val="single" w:sz="8" w:space="0" w:color="auto"/>
            </w:tcBorders>
            <w:shd w:val="clear" w:color="auto" w:fill="02C4CA"/>
            <w:vAlign w:val="center"/>
          </w:tcPr>
          <w:p w14:paraId="1BB6C13B" w14:textId="1028AED8" w:rsidR="008D10F2" w:rsidRPr="000530AC" w:rsidRDefault="008D10F2" w:rsidP="0058510D">
            <w:pPr>
              <w:jc w:val="center"/>
              <w:rPr>
                <w:rFonts w:cstheme="minorHAnsi"/>
                <w:b/>
                <w:sz w:val="24"/>
                <w:szCs w:val="24"/>
              </w:rPr>
            </w:pPr>
            <w:r w:rsidRPr="000530AC">
              <w:rPr>
                <w:rFonts w:cstheme="minorHAnsi"/>
                <w:b/>
                <w:sz w:val="24"/>
                <w:szCs w:val="24"/>
              </w:rPr>
              <w:t>Milestone</w:t>
            </w:r>
            <w:r w:rsidR="0058510D">
              <w:rPr>
                <w:rFonts w:cstheme="minorHAnsi"/>
                <w:b/>
                <w:sz w:val="24"/>
                <w:szCs w:val="24"/>
              </w:rPr>
              <w:t xml:space="preserve"> </w:t>
            </w:r>
            <w:r w:rsidRPr="000530AC">
              <w:rPr>
                <w:rFonts w:cstheme="minorHAnsi"/>
                <w:b/>
                <w:sz w:val="24"/>
                <w:szCs w:val="24"/>
              </w:rPr>
              <w:t>Ref</w:t>
            </w:r>
          </w:p>
        </w:tc>
        <w:tc>
          <w:tcPr>
            <w:tcW w:w="1120" w:type="dxa"/>
            <w:tcBorders>
              <w:top w:val="single" w:sz="8" w:space="0" w:color="auto"/>
              <w:left w:val="single" w:sz="8" w:space="0" w:color="auto"/>
              <w:bottom w:val="nil"/>
              <w:right w:val="single" w:sz="8" w:space="0" w:color="auto"/>
            </w:tcBorders>
            <w:shd w:val="clear" w:color="auto" w:fill="02C4CA"/>
            <w:vAlign w:val="center"/>
          </w:tcPr>
          <w:p w14:paraId="4D1FA85C" w14:textId="77777777" w:rsidR="008D10F2" w:rsidRPr="000530AC" w:rsidRDefault="008D10F2" w:rsidP="000530AC">
            <w:pPr>
              <w:jc w:val="center"/>
              <w:rPr>
                <w:rFonts w:cstheme="minorHAnsi"/>
                <w:b/>
                <w:sz w:val="24"/>
                <w:szCs w:val="24"/>
              </w:rPr>
            </w:pPr>
            <w:r w:rsidRPr="000530AC">
              <w:rPr>
                <w:rFonts w:cstheme="minorHAnsi"/>
                <w:b/>
                <w:sz w:val="24"/>
                <w:szCs w:val="24"/>
              </w:rPr>
              <w:t>Milestone Date</w:t>
            </w:r>
          </w:p>
        </w:tc>
      </w:tr>
      <w:tr w:rsidR="004712D4" w:rsidRPr="008D10F2" w14:paraId="7FF3AD58" w14:textId="77777777" w:rsidTr="00503DDB">
        <w:trPr>
          <w:trHeight w:val="2280"/>
        </w:trPr>
        <w:tc>
          <w:tcPr>
            <w:tcW w:w="2771" w:type="dxa"/>
            <w:gridSpan w:val="2"/>
            <w:tcBorders>
              <w:top w:val="single" w:sz="8" w:space="0" w:color="auto"/>
              <w:left w:val="single" w:sz="8" w:space="0" w:color="auto"/>
              <w:bottom w:val="single" w:sz="8" w:space="0" w:color="auto"/>
              <w:right w:val="single" w:sz="8" w:space="0" w:color="auto"/>
            </w:tcBorders>
          </w:tcPr>
          <w:p w14:paraId="01729A90" w14:textId="77777777" w:rsidR="00DC647C" w:rsidRPr="000530AC" w:rsidRDefault="00DC647C" w:rsidP="00DC647C">
            <w:pPr>
              <w:rPr>
                <w:rFonts w:cstheme="minorHAnsi"/>
                <w:color w:val="000000"/>
              </w:rPr>
            </w:pPr>
            <w:r w:rsidRPr="000530AC">
              <w:rPr>
                <w:rFonts w:cstheme="minorHAnsi"/>
                <w:color w:val="000000"/>
              </w:rPr>
              <w:t>The school consistently goes ‘the extra mile’ to promote the personal development of pupils,</w:t>
            </w:r>
          </w:p>
          <w:p w14:paraId="2C23E329" w14:textId="1FFBD6EB" w:rsidR="008D10F2" w:rsidRPr="000530AC" w:rsidRDefault="008D10F2" w:rsidP="008D10F2">
            <w:pPr>
              <w:spacing w:after="0" w:line="240" w:lineRule="auto"/>
              <w:rPr>
                <w:rFonts w:eastAsia="Times New Roman" w:cstheme="minorHAnsi"/>
                <w:color w:val="000000"/>
                <w:lang w:eastAsia="en-GB"/>
              </w:rPr>
            </w:pPr>
          </w:p>
        </w:tc>
        <w:tc>
          <w:tcPr>
            <w:tcW w:w="2634" w:type="dxa"/>
            <w:tcBorders>
              <w:top w:val="single" w:sz="8" w:space="0" w:color="auto"/>
              <w:left w:val="single" w:sz="8" w:space="0" w:color="auto"/>
              <w:bottom w:val="single" w:sz="8" w:space="0" w:color="auto"/>
              <w:right w:val="single" w:sz="8" w:space="0" w:color="auto"/>
            </w:tcBorders>
          </w:tcPr>
          <w:p w14:paraId="77CE6C5D" w14:textId="1487C914" w:rsidR="008D10F2" w:rsidRPr="000530AC" w:rsidRDefault="00433F99" w:rsidP="000530AC">
            <w:pPr>
              <w:pStyle w:val="7Tablebodycopy"/>
              <w:numPr>
                <w:ilvl w:val="0"/>
                <w:numId w:val="17"/>
              </w:numPr>
              <w:ind w:left="227" w:hanging="284"/>
              <w:rPr>
                <w:rFonts w:asciiTheme="minorHAnsi" w:hAnsiTheme="minorHAnsi" w:cstheme="minorHAnsi"/>
                <w:sz w:val="22"/>
                <w:szCs w:val="22"/>
              </w:rPr>
            </w:pPr>
            <w:r w:rsidRPr="000530AC">
              <w:rPr>
                <w:rFonts w:asciiTheme="minorHAnsi" w:hAnsiTheme="minorHAnsi" w:cstheme="minorHAnsi"/>
                <w:sz w:val="22"/>
                <w:szCs w:val="22"/>
              </w:rPr>
              <w:t>The Pupil Passport – to provide a record for pupils, and evidence of impact for the school, of the range of development activities they have participated in both at school and externally.</w:t>
            </w:r>
          </w:p>
        </w:tc>
        <w:tc>
          <w:tcPr>
            <w:tcW w:w="7073" w:type="dxa"/>
            <w:gridSpan w:val="2"/>
            <w:tcBorders>
              <w:top w:val="single" w:sz="8" w:space="0" w:color="auto"/>
              <w:left w:val="single" w:sz="8" w:space="0" w:color="auto"/>
              <w:bottom w:val="single" w:sz="8" w:space="0" w:color="auto"/>
              <w:right w:val="single" w:sz="8" w:space="0" w:color="auto"/>
            </w:tcBorders>
          </w:tcPr>
          <w:p w14:paraId="46860C51" w14:textId="52563A5F" w:rsidR="00433F99" w:rsidRPr="000530AC" w:rsidRDefault="00433F99" w:rsidP="00433F99">
            <w:pPr>
              <w:pStyle w:val="7Tablecopybulleted"/>
              <w:numPr>
                <w:ilvl w:val="0"/>
                <w:numId w:val="18"/>
              </w:numPr>
              <w:spacing w:before="120" w:after="0"/>
              <w:rPr>
                <w:rFonts w:asciiTheme="minorHAnsi" w:hAnsiTheme="minorHAnsi" w:cstheme="minorHAnsi"/>
                <w:sz w:val="22"/>
                <w:szCs w:val="22"/>
              </w:rPr>
            </w:pPr>
            <w:r w:rsidRPr="000530AC">
              <w:rPr>
                <w:rFonts w:asciiTheme="minorHAnsi" w:hAnsiTheme="minorHAnsi" w:cstheme="minorHAnsi"/>
                <w:sz w:val="22"/>
                <w:szCs w:val="22"/>
              </w:rPr>
              <w:t>Development of the Pupil Passport for implementation from September 2023 as a record for pupils, and evidence for the school, of the enrichment, development and community support/charitable activities undertaken both through school and externally</w:t>
            </w:r>
          </w:p>
          <w:p w14:paraId="7EBD1539" w14:textId="54487803" w:rsidR="008D10F2" w:rsidRPr="000530AC" w:rsidRDefault="008D10F2" w:rsidP="008D4AF0">
            <w:pPr>
              <w:pStyle w:val="ListParagraph"/>
              <w:spacing w:after="0" w:line="240" w:lineRule="auto"/>
              <w:rPr>
                <w:rFonts w:eastAsia="Times New Roman" w:cstheme="minorHAnsi"/>
                <w:color w:val="000000"/>
                <w:lang w:eastAsia="en-GB"/>
              </w:rPr>
            </w:pPr>
          </w:p>
        </w:tc>
        <w:tc>
          <w:tcPr>
            <w:tcW w:w="1134" w:type="dxa"/>
            <w:tcBorders>
              <w:top w:val="single" w:sz="8" w:space="0" w:color="auto"/>
              <w:left w:val="single" w:sz="8" w:space="0" w:color="auto"/>
              <w:bottom w:val="single" w:sz="8" w:space="0" w:color="auto"/>
              <w:right w:val="single" w:sz="8" w:space="0" w:color="auto"/>
            </w:tcBorders>
          </w:tcPr>
          <w:p w14:paraId="6410366B" w14:textId="77777777" w:rsidR="000A1174" w:rsidRPr="00955DDE" w:rsidRDefault="00DC647C"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PD01</w:t>
            </w:r>
          </w:p>
          <w:p w14:paraId="5FD2892E" w14:textId="77777777" w:rsidR="00DC647C" w:rsidRPr="00955DDE" w:rsidRDefault="00DC647C"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PD02</w:t>
            </w:r>
          </w:p>
          <w:p w14:paraId="3C136D6B" w14:textId="77777777" w:rsidR="00955DDE" w:rsidRPr="00955DDE" w:rsidRDefault="00955DDE"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PD03</w:t>
            </w:r>
          </w:p>
          <w:p w14:paraId="639E648A" w14:textId="77777777" w:rsidR="00955DDE" w:rsidRPr="00955DDE" w:rsidRDefault="00955DDE"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PD04</w:t>
            </w:r>
          </w:p>
          <w:p w14:paraId="687E51F2" w14:textId="1627D2BB" w:rsidR="00955DDE" w:rsidRPr="00955DDE" w:rsidRDefault="00955DDE"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PD05</w:t>
            </w:r>
          </w:p>
        </w:tc>
        <w:tc>
          <w:tcPr>
            <w:tcW w:w="1120" w:type="dxa"/>
            <w:tcBorders>
              <w:top w:val="single" w:sz="8" w:space="0" w:color="auto"/>
              <w:left w:val="single" w:sz="8" w:space="0" w:color="auto"/>
              <w:bottom w:val="single" w:sz="8" w:space="0" w:color="auto"/>
              <w:right w:val="single" w:sz="8" w:space="0" w:color="auto"/>
            </w:tcBorders>
          </w:tcPr>
          <w:p w14:paraId="3A4136B2" w14:textId="77777777" w:rsidR="000A1174" w:rsidRPr="00955DDE" w:rsidRDefault="00DC647C"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31.12.22</w:t>
            </w:r>
          </w:p>
          <w:p w14:paraId="7D2A4AA2" w14:textId="77777777" w:rsidR="00DC647C" w:rsidRPr="00955DDE" w:rsidRDefault="00DC647C"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31.12.22</w:t>
            </w:r>
          </w:p>
          <w:p w14:paraId="33110140" w14:textId="77777777" w:rsidR="00955DDE" w:rsidRPr="00955DDE" w:rsidRDefault="00955DDE"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28.02.23</w:t>
            </w:r>
          </w:p>
          <w:p w14:paraId="60233B99" w14:textId="77777777" w:rsidR="00955DDE" w:rsidRPr="00955DDE" w:rsidRDefault="00955DDE"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31.03.23</w:t>
            </w:r>
          </w:p>
          <w:p w14:paraId="06D04BAC" w14:textId="0A74EABE" w:rsidR="00955DDE" w:rsidRPr="00955DDE" w:rsidRDefault="00955DDE" w:rsidP="008E7487">
            <w:pPr>
              <w:spacing w:after="0" w:line="240" w:lineRule="auto"/>
              <w:jc w:val="center"/>
              <w:rPr>
                <w:rFonts w:eastAsia="Times New Roman" w:cstheme="minorHAnsi"/>
                <w:b/>
                <w:color w:val="000000"/>
                <w:lang w:eastAsia="en-GB"/>
              </w:rPr>
            </w:pPr>
            <w:r w:rsidRPr="00955DDE">
              <w:rPr>
                <w:rFonts w:eastAsia="Times New Roman" w:cstheme="minorHAnsi"/>
                <w:b/>
                <w:color w:val="000000"/>
                <w:lang w:eastAsia="en-GB"/>
              </w:rPr>
              <w:t>20.07.23</w:t>
            </w:r>
          </w:p>
        </w:tc>
      </w:tr>
      <w:tr w:rsidR="000A1174" w:rsidRPr="008D10F2" w14:paraId="02864907" w14:textId="77777777" w:rsidTr="00503DDB">
        <w:trPr>
          <w:trHeight w:val="33"/>
        </w:trPr>
        <w:tc>
          <w:tcPr>
            <w:tcW w:w="2771" w:type="dxa"/>
            <w:gridSpan w:val="2"/>
            <w:tcBorders>
              <w:top w:val="single" w:sz="8" w:space="0" w:color="auto"/>
              <w:left w:val="single" w:sz="8" w:space="0" w:color="auto"/>
              <w:bottom w:val="single" w:sz="8" w:space="0" w:color="auto"/>
              <w:right w:val="single" w:sz="8" w:space="0" w:color="auto"/>
            </w:tcBorders>
          </w:tcPr>
          <w:p w14:paraId="424DFB16" w14:textId="6DB21338" w:rsidR="00DC647C" w:rsidRPr="000530AC" w:rsidRDefault="00DC647C" w:rsidP="00955DDE">
            <w:pPr>
              <w:rPr>
                <w:rFonts w:cstheme="minorHAnsi"/>
                <w:color w:val="000000"/>
              </w:rPr>
            </w:pPr>
            <w:r w:rsidRPr="000530AC">
              <w:rPr>
                <w:rFonts w:cstheme="minorHAnsi"/>
                <w:color w:val="000000"/>
              </w:rPr>
              <w:t>The school consistently promotes the extensive personal development of pupils. The school goes beyond the expected, so that pupils have access to a wide, rich set of experiences. Opportunities for pupils to develop their talents and interests are of exceptional quality.</w:t>
            </w:r>
          </w:p>
        </w:tc>
        <w:tc>
          <w:tcPr>
            <w:tcW w:w="2634" w:type="dxa"/>
            <w:tcBorders>
              <w:top w:val="single" w:sz="8" w:space="0" w:color="auto"/>
              <w:left w:val="single" w:sz="8" w:space="0" w:color="auto"/>
              <w:bottom w:val="single" w:sz="8" w:space="0" w:color="auto"/>
              <w:right w:val="single" w:sz="8" w:space="0" w:color="auto"/>
            </w:tcBorders>
          </w:tcPr>
          <w:p w14:paraId="5A6B5172" w14:textId="77777777" w:rsidR="00955DDE" w:rsidRPr="000530AC" w:rsidRDefault="00955DDE" w:rsidP="00955DDE">
            <w:pPr>
              <w:pStyle w:val="7Tablebodycopy"/>
              <w:numPr>
                <w:ilvl w:val="0"/>
                <w:numId w:val="17"/>
              </w:numPr>
              <w:ind w:left="227" w:hanging="227"/>
              <w:rPr>
                <w:rFonts w:asciiTheme="minorHAnsi" w:hAnsiTheme="minorHAnsi" w:cstheme="minorHAnsi"/>
                <w:sz w:val="22"/>
                <w:szCs w:val="22"/>
              </w:rPr>
            </w:pPr>
            <w:r w:rsidRPr="000530AC">
              <w:rPr>
                <w:rFonts w:asciiTheme="minorHAnsi" w:hAnsiTheme="minorHAnsi" w:cstheme="minorHAnsi"/>
                <w:sz w:val="22"/>
                <w:szCs w:val="22"/>
              </w:rPr>
              <w:t>Embed system which were in their infancy, then disrupted due to the Covid 19 pandemic.</w:t>
            </w:r>
          </w:p>
          <w:p w14:paraId="3A0058D9" w14:textId="3C62A04C" w:rsidR="000A1174" w:rsidRPr="000530AC" w:rsidRDefault="000A1174" w:rsidP="000A1174">
            <w:pPr>
              <w:spacing w:after="0" w:line="240" w:lineRule="auto"/>
              <w:ind w:left="510"/>
              <w:rPr>
                <w:rFonts w:eastAsia="Times New Roman" w:cstheme="minorHAnsi"/>
                <w:color w:val="000000"/>
                <w:lang w:eastAsia="en-GB"/>
              </w:rPr>
            </w:pPr>
          </w:p>
        </w:tc>
        <w:tc>
          <w:tcPr>
            <w:tcW w:w="707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2A7A21" w14:textId="77777777" w:rsidR="00955DDE" w:rsidRPr="000530AC" w:rsidRDefault="00955DDE" w:rsidP="00503DDB">
            <w:pPr>
              <w:pStyle w:val="7Tablecopybulleted"/>
              <w:numPr>
                <w:ilvl w:val="0"/>
                <w:numId w:val="18"/>
              </w:numPr>
              <w:spacing w:before="120" w:after="0"/>
              <w:rPr>
                <w:rFonts w:asciiTheme="minorHAnsi" w:hAnsiTheme="minorHAnsi" w:cstheme="minorHAnsi"/>
                <w:sz w:val="22"/>
                <w:szCs w:val="22"/>
              </w:rPr>
            </w:pPr>
            <w:r w:rsidRPr="000530AC">
              <w:rPr>
                <w:rFonts w:asciiTheme="minorHAnsi" w:hAnsiTheme="minorHAnsi" w:cstheme="minorHAnsi"/>
                <w:sz w:val="22"/>
                <w:szCs w:val="22"/>
              </w:rPr>
              <w:t>Whole-school re-launch of FOREST values:</w:t>
            </w:r>
          </w:p>
          <w:p w14:paraId="34B04DD7" w14:textId="0EEE2DBB" w:rsidR="00955DDE" w:rsidRPr="000530AC" w:rsidRDefault="00955DDE" w:rsidP="004F2570">
            <w:pPr>
              <w:pStyle w:val="ListParagraph"/>
              <w:numPr>
                <w:ilvl w:val="0"/>
                <w:numId w:val="18"/>
              </w:numPr>
              <w:spacing w:after="0" w:line="240" w:lineRule="auto"/>
              <w:rPr>
                <w:rFonts w:cstheme="minorHAnsi"/>
              </w:rPr>
            </w:pPr>
            <w:r w:rsidRPr="000530AC">
              <w:rPr>
                <w:rFonts w:cstheme="minorHAnsi"/>
              </w:rPr>
              <w:t>Opening of the full Pupil Offer (</w:t>
            </w:r>
            <w:r w:rsidR="004F2570" w:rsidRPr="000530AC">
              <w:rPr>
                <w:rFonts w:cstheme="minorHAnsi"/>
              </w:rPr>
              <w:t>e.g.</w:t>
            </w:r>
            <w:r w:rsidRPr="000530AC">
              <w:rPr>
                <w:rFonts w:cstheme="minorHAnsi"/>
              </w:rPr>
              <w:t xml:space="preserve"> trips, visits, community work, external visitors to school) as remaining restrictions in partner organisations are lifted following Covid and they become comfortable re-engaging with school</w:t>
            </w:r>
          </w:p>
          <w:p w14:paraId="6AA704F3" w14:textId="59D9C4E3" w:rsidR="00955DDE" w:rsidRPr="000530AC" w:rsidRDefault="00955DDE" w:rsidP="00503DDB">
            <w:pPr>
              <w:pStyle w:val="7Tablecopybulleted"/>
              <w:numPr>
                <w:ilvl w:val="0"/>
                <w:numId w:val="18"/>
              </w:numPr>
              <w:spacing w:before="120" w:after="0"/>
              <w:rPr>
                <w:rFonts w:asciiTheme="minorHAnsi" w:hAnsiTheme="minorHAnsi" w:cstheme="minorHAnsi"/>
                <w:sz w:val="22"/>
                <w:szCs w:val="22"/>
              </w:rPr>
            </w:pPr>
            <w:r w:rsidRPr="000530AC">
              <w:rPr>
                <w:rFonts w:asciiTheme="minorHAnsi" w:hAnsiTheme="minorHAnsi" w:cstheme="minorHAnsi"/>
                <w:sz w:val="22"/>
                <w:szCs w:val="22"/>
              </w:rPr>
              <w:t>Relaun</w:t>
            </w:r>
            <w:r w:rsidR="004F2570" w:rsidRPr="000530AC">
              <w:rPr>
                <w:rFonts w:asciiTheme="minorHAnsi" w:hAnsiTheme="minorHAnsi" w:cstheme="minorHAnsi"/>
                <w:sz w:val="22"/>
                <w:szCs w:val="22"/>
              </w:rPr>
              <w:t>c</w:t>
            </w:r>
            <w:r w:rsidRPr="000530AC">
              <w:rPr>
                <w:rFonts w:asciiTheme="minorHAnsi" w:hAnsiTheme="minorHAnsi" w:cstheme="minorHAnsi"/>
                <w:sz w:val="22"/>
                <w:szCs w:val="22"/>
              </w:rPr>
              <w:t>h programme external speakers to discuss their career and personal experiences.</w:t>
            </w:r>
          </w:p>
          <w:p w14:paraId="61A04134" w14:textId="6F74DBFD" w:rsidR="00955DDE" w:rsidRPr="000530AC" w:rsidRDefault="00955DDE" w:rsidP="008D4AF0">
            <w:pPr>
              <w:pStyle w:val="ListParagraph"/>
              <w:spacing w:after="0" w:line="240" w:lineRule="auto"/>
              <w:rPr>
                <w:rFonts w:eastAsia="Times New Roman" w:cstheme="minorHAnsi"/>
                <w:color w:val="000000"/>
                <w:lang w:eastAsia="en-GB"/>
              </w:rPr>
            </w:pPr>
          </w:p>
        </w:tc>
        <w:tc>
          <w:tcPr>
            <w:tcW w:w="1134" w:type="dxa"/>
            <w:tcBorders>
              <w:top w:val="single" w:sz="8" w:space="0" w:color="auto"/>
              <w:left w:val="single" w:sz="8" w:space="0" w:color="auto"/>
              <w:bottom w:val="single" w:sz="8" w:space="0" w:color="auto"/>
              <w:right w:val="single" w:sz="8" w:space="0" w:color="auto"/>
            </w:tcBorders>
          </w:tcPr>
          <w:p w14:paraId="21212CE1" w14:textId="77777777" w:rsidR="000A1174" w:rsidRDefault="004F2570" w:rsidP="008E748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PD06</w:t>
            </w:r>
          </w:p>
          <w:p w14:paraId="43B4534D" w14:textId="77777777" w:rsidR="004F2570" w:rsidRDefault="004F2570" w:rsidP="008E748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PD07</w:t>
            </w:r>
          </w:p>
          <w:p w14:paraId="134153E0" w14:textId="77777777" w:rsidR="004F2570" w:rsidRDefault="004F2570" w:rsidP="008E748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PD08</w:t>
            </w:r>
          </w:p>
          <w:p w14:paraId="2F3E4B25" w14:textId="77777777" w:rsidR="00EC5BBD" w:rsidRDefault="00EC5BBD" w:rsidP="008E748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PD09</w:t>
            </w:r>
          </w:p>
          <w:p w14:paraId="59252E28" w14:textId="76C06067" w:rsidR="00EC5BBD" w:rsidRPr="00955DDE" w:rsidRDefault="00EC5BBD" w:rsidP="008E748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PD10</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tcPr>
          <w:p w14:paraId="0428E928" w14:textId="77777777" w:rsidR="000A1174" w:rsidRDefault="004F2570" w:rsidP="008E7487">
            <w:pPr>
              <w:spacing w:after="0" w:line="240" w:lineRule="auto"/>
              <w:jc w:val="center"/>
              <w:rPr>
                <w:rFonts w:eastAsia="Times New Roman" w:cstheme="minorHAnsi"/>
                <w:b/>
                <w:bCs/>
                <w:lang w:eastAsia="en-GB"/>
              </w:rPr>
            </w:pPr>
            <w:r>
              <w:rPr>
                <w:rFonts w:eastAsia="Times New Roman" w:cstheme="minorHAnsi"/>
                <w:b/>
                <w:bCs/>
                <w:lang w:eastAsia="en-GB"/>
              </w:rPr>
              <w:t>03.12.22</w:t>
            </w:r>
          </w:p>
          <w:p w14:paraId="27AC36EA" w14:textId="77777777" w:rsidR="004F2570" w:rsidRDefault="004F2570" w:rsidP="008E7487">
            <w:pPr>
              <w:spacing w:after="0" w:line="240" w:lineRule="auto"/>
              <w:jc w:val="center"/>
              <w:rPr>
                <w:rFonts w:eastAsia="Times New Roman" w:cstheme="minorHAnsi"/>
                <w:b/>
                <w:bCs/>
                <w:lang w:eastAsia="en-GB"/>
              </w:rPr>
            </w:pPr>
            <w:r>
              <w:rPr>
                <w:rFonts w:eastAsia="Times New Roman" w:cstheme="minorHAnsi"/>
                <w:b/>
                <w:bCs/>
                <w:lang w:eastAsia="en-GB"/>
              </w:rPr>
              <w:t>01.01.23</w:t>
            </w:r>
          </w:p>
          <w:p w14:paraId="125F872F" w14:textId="77777777" w:rsidR="004F2570" w:rsidRDefault="004F2570" w:rsidP="008E7487">
            <w:pPr>
              <w:spacing w:after="0" w:line="240" w:lineRule="auto"/>
              <w:jc w:val="center"/>
              <w:rPr>
                <w:rFonts w:eastAsia="Times New Roman" w:cstheme="minorHAnsi"/>
                <w:b/>
                <w:bCs/>
                <w:lang w:eastAsia="en-GB"/>
              </w:rPr>
            </w:pPr>
            <w:r>
              <w:rPr>
                <w:rFonts w:eastAsia="Times New Roman" w:cstheme="minorHAnsi"/>
                <w:b/>
                <w:bCs/>
                <w:lang w:eastAsia="en-GB"/>
              </w:rPr>
              <w:t>01.09.22</w:t>
            </w:r>
          </w:p>
          <w:p w14:paraId="2C610884" w14:textId="77777777" w:rsidR="00EC5BBD" w:rsidRDefault="00EC5BBD" w:rsidP="008E7487">
            <w:pPr>
              <w:spacing w:after="0" w:line="240" w:lineRule="auto"/>
              <w:jc w:val="center"/>
              <w:rPr>
                <w:rFonts w:eastAsia="Times New Roman" w:cstheme="minorHAnsi"/>
                <w:b/>
                <w:bCs/>
                <w:lang w:eastAsia="en-GB"/>
              </w:rPr>
            </w:pPr>
            <w:r>
              <w:rPr>
                <w:rFonts w:eastAsia="Times New Roman" w:cstheme="minorHAnsi"/>
                <w:b/>
                <w:bCs/>
                <w:lang w:eastAsia="en-GB"/>
              </w:rPr>
              <w:t>03.12.22</w:t>
            </w:r>
          </w:p>
          <w:p w14:paraId="02689E1C" w14:textId="130681B3" w:rsidR="00EC5BBD" w:rsidRPr="00955DDE" w:rsidRDefault="00EC5BBD" w:rsidP="008E7487">
            <w:pPr>
              <w:spacing w:after="0" w:line="240" w:lineRule="auto"/>
              <w:jc w:val="center"/>
              <w:rPr>
                <w:rFonts w:eastAsia="Times New Roman" w:cstheme="minorHAnsi"/>
                <w:b/>
                <w:bCs/>
                <w:lang w:eastAsia="en-GB"/>
              </w:rPr>
            </w:pPr>
            <w:r>
              <w:rPr>
                <w:rFonts w:eastAsia="Times New Roman" w:cstheme="minorHAnsi"/>
                <w:b/>
                <w:bCs/>
                <w:lang w:eastAsia="en-GB"/>
              </w:rPr>
              <w:t>20.07.23</w:t>
            </w:r>
          </w:p>
        </w:tc>
      </w:tr>
      <w:tr w:rsidR="00955DDE" w:rsidRPr="00EC5BBD" w14:paraId="74EFC5F5" w14:textId="77777777" w:rsidTr="00AA3EE4">
        <w:trPr>
          <w:trHeight w:val="1808"/>
        </w:trPr>
        <w:tc>
          <w:tcPr>
            <w:tcW w:w="2771" w:type="dxa"/>
            <w:gridSpan w:val="2"/>
            <w:tcBorders>
              <w:top w:val="single" w:sz="8" w:space="0" w:color="auto"/>
              <w:left w:val="single" w:sz="8" w:space="0" w:color="auto"/>
              <w:bottom w:val="single" w:sz="8" w:space="0" w:color="auto"/>
              <w:right w:val="single" w:sz="8" w:space="0" w:color="auto"/>
            </w:tcBorders>
          </w:tcPr>
          <w:p w14:paraId="262B6786" w14:textId="77777777" w:rsidR="00503DDB" w:rsidRPr="000530AC" w:rsidRDefault="00503DDB" w:rsidP="00503DDB">
            <w:pPr>
              <w:rPr>
                <w:rFonts w:cstheme="minorHAnsi"/>
                <w:color w:val="000000"/>
              </w:rPr>
            </w:pPr>
            <w:r w:rsidRPr="000530AC">
              <w:rPr>
                <w:rFonts w:cstheme="minorHAnsi"/>
                <w:color w:val="000000"/>
              </w:rPr>
              <w:lastRenderedPageBreak/>
              <w:t>The school consistently goes ‘the extra mile’ to promote the personal development of pupils,</w:t>
            </w:r>
          </w:p>
          <w:p w14:paraId="2E4811C0" w14:textId="77777777" w:rsidR="00955DDE" w:rsidRPr="000530AC" w:rsidRDefault="00955DDE" w:rsidP="00DC647C">
            <w:pPr>
              <w:rPr>
                <w:rFonts w:cstheme="minorHAnsi"/>
                <w:color w:val="000000"/>
              </w:rPr>
            </w:pPr>
          </w:p>
        </w:tc>
        <w:tc>
          <w:tcPr>
            <w:tcW w:w="2634" w:type="dxa"/>
            <w:tcBorders>
              <w:top w:val="single" w:sz="8" w:space="0" w:color="auto"/>
              <w:left w:val="single" w:sz="8" w:space="0" w:color="auto"/>
              <w:bottom w:val="single" w:sz="8" w:space="0" w:color="auto"/>
              <w:right w:val="single" w:sz="8" w:space="0" w:color="auto"/>
            </w:tcBorders>
          </w:tcPr>
          <w:p w14:paraId="1DDDD176" w14:textId="69AE3CC3" w:rsidR="00955DDE" w:rsidRPr="000530AC" w:rsidRDefault="00503DDB" w:rsidP="00AA3EE4">
            <w:pPr>
              <w:pStyle w:val="7Tablecopybulleted"/>
              <w:numPr>
                <w:ilvl w:val="0"/>
                <w:numId w:val="17"/>
              </w:numPr>
              <w:spacing w:before="120" w:after="0"/>
              <w:ind w:left="369" w:hanging="284"/>
              <w:rPr>
                <w:rFonts w:asciiTheme="minorHAnsi" w:hAnsiTheme="minorHAnsi" w:cstheme="minorHAnsi"/>
                <w:sz w:val="22"/>
                <w:szCs w:val="22"/>
              </w:rPr>
            </w:pPr>
            <w:r w:rsidRPr="000530AC">
              <w:rPr>
                <w:rFonts w:asciiTheme="minorHAnsi" w:hAnsiTheme="minorHAnsi" w:cstheme="minorHAnsi"/>
                <w:sz w:val="22"/>
                <w:szCs w:val="22"/>
              </w:rPr>
              <w:t>Ensure that pupil aspirations and future careers feature highly within school ‘Learning for Life’ curriculum.</w:t>
            </w:r>
          </w:p>
        </w:tc>
        <w:tc>
          <w:tcPr>
            <w:tcW w:w="707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47EBFCE" w14:textId="61A31853" w:rsidR="00503DDB" w:rsidRPr="000530AC" w:rsidRDefault="00503DDB" w:rsidP="00503DDB">
            <w:pPr>
              <w:pStyle w:val="7Tablecopybulleted"/>
              <w:numPr>
                <w:ilvl w:val="0"/>
                <w:numId w:val="19"/>
              </w:numPr>
              <w:spacing w:before="120" w:after="0"/>
              <w:rPr>
                <w:rFonts w:asciiTheme="minorHAnsi" w:hAnsiTheme="minorHAnsi" w:cstheme="minorHAnsi"/>
                <w:sz w:val="22"/>
                <w:szCs w:val="22"/>
              </w:rPr>
            </w:pPr>
            <w:r w:rsidRPr="000530AC">
              <w:rPr>
                <w:rFonts w:asciiTheme="minorHAnsi" w:hAnsiTheme="minorHAnsi" w:cstheme="minorHAnsi"/>
                <w:sz w:val="22"/>
                <w:szCs w:val="22"/>
              </w:rPr>
              <w:t xml:space="preserve">holding a Careers </w:t>
            </w:r>
            <w:r w:rsidR="00EC5BBD" w:rsidRPr="000530AC">
              <w:rPr>
                <w:rFonts w:asciiTheme="minorHAnsi" w:hAnsiTheme="minorHAnsi" w:cstheme="minorHAnsi"/>
                <w:sz w:val="22"/>
                <w:szCs w:val="22"/>
              </w:rPr>
              <w:t>f</w:t>
            </w:r>
            <w:r w:rsidRPr="000530AC">
              <w:rPr>
                <w:rFonts w:asciiTheme="minorHAnsi" w:hAnsiTheme="minorHAnsi" w:cstheme="minorHAnsi"/>
                <w:sz w:val="22"/>
                <w:szCs w:val="22"/>
              </w:rPr>
              <w:t>air</w:t>
            </w:r>
            <w:r w:rsidR="00EC5BBD" w:rsidRPr="000530AC">
              <w:rPr>
                <w:rFonts w:asciiTheme="minorHAnsi" w:hAnsiTheme="minorHAnsi" w:cstheme="minorHAnsi"/>
                <w:sz w:val="22"/>
                <w:szCs w:val="22"/>
              </w:rPr>
              <w:t>/week</w:t>
            </w:r>
          </w:p>
          <w:p w14:paraId="61B9661F" w14:textId="77777777" w:rsidR="00955DDE" w:rsidRPr="000530AC" w:rsidRDefault="00955DDE" w:rsidP="00955DDE">
            <w:pPr>
              <w:pStyle w:val="7Tablecopybulleted"/>
              <w:numPr>
                <w:ilvl w:val="0"/>
                <w:numId w:val="0"/>
              </w:numPr>
              <w:spacing w:before="120" w:after="0"/>
              <w:rPr>
                <w:rFonts w:asciiTheme="minorHAnsi" w:hAnsiTheme="minorHAnsi" w:cstheme="minorHAnsi"/>
                <w:sz w:val="22"/>
                <w:szCs w:val="22"/>
              </w:rPr>
            </w:pPr>
          </w:p>
        </w:tc>
        <w:tc>
          <w:tcPr>
            <w:tcW w:w="1134" w:type="dxa"/>
            <w:tcBorders>
              <w:top w:val="single" w:sz="8" w:space="0" w:color="auto"/>
              <w:left w:val="single" w:sz="8" w:space="0" w:color="auto"/>
              <w:bottom w:val="single" w:sz="8" w:space="0" w:color="auto"/>
              <w:right w:val="single" w:sz="8" w:space="0" w:color="auto"/>
            </w:tcBorders>
          </w:tcPr>
          <w:p w14:paraId="61622DDB" w14:textId="77777777" w:rsidR="00955DDE" w:rsidRPr="00EC5BBD" w:rsidRDefault="00EC5BBD" w:rsidP="008E7487">
            <w:pPr>
              <w:spacing w:after="0" w:line="240" w:lineRule="auto"/>
              <w:jc w:val="center"/>
              <w:rPr>
                <w:rFonts w:eastAsia="Times New Roman" w:cstheme="minorHAnsi"/>
                <w:b/>
                <w:bCs/>
                <w:color w:val="000000"/>
                <w:lang w:eastAsia="en-GB"/>
              </w:rPr>
            </w:pPr>
            <w:r w:rsidRPr="00EC5BBD">
              <w:rPr>
                <w:rFonts w:eastAsia="Times New Roman" w:cstheme="minorHAnsi"/>
                <w:b/>
                <w:bCs/>
                <w:color w:val="000000"/>
                <w:lang w:eastAsia="en-GB"/>
              </w:rPr>
              <w:t>PD11</w:t>
            </w:r>
          </w:p>
          <w:p w14:paraId="208F8D54" w14:textId="301D8681" w:rsidR="00EC5BBD" w:rsidRPr="00EC5BBD" w:rsidRDefault="00EC5BBD" w:rsidP="008E7487">
            <w:pPr>
              <w:spacing w:after="0" w:line="240" w:lineRule="auto"/>
              <w:jc w:val="center"/>
              <w:rPr>
                <w:rFonts w:eastAsia="Times New Roman" w:cstheme="minorHAnsi"/>
                <w:b/>
                <w:bCs/>
                <w:color w:val="000000"/>
                <w:lang w:eastAsia="en-GB"/>
              </w:rPr>
            </w:pPr>
            <w:r w:rsidRPr="00EC5BBD">
              <w:rPr>
                <w:rFonts w:eastAsia="Times New Roman" w:cstheme="minorHAnsi"/>
                <w:b/>
                <w:bCs/>
                <w:color w:val="000000"/>
                <w:lang w:eastAsia="en-GB"/>
              </w:rPr>
              <w:t>PD12</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tcPr>
          <w:p w14:paraId="47F9EBE2" w14:textId="77777777" w:rsidR="00955DDE" w:rsidRPr="00EC5BBD" w:rsidRDefault="00EC5BBD" w:rsidP="008E7487">
            <w:pPr>
              <w:spacing w:after="0" w:line="240" w:lineRule="auto"/>
              <w:jc w:val="center"/>
              <w:rPr>
                <w:rFonts w:eastAsia="Times New Roman" w:cstheme="minorHAnsi"/>
                <w:b/>
                <w:bCs/>
                <w:lang w:eastAsia="en-GB"/>
              </w:rPr>
            </w:pPr>
            <w:r w:rsidRPr="00EC5BBD">
              <w:rPr>
                <w:rFonts w:eastAsia="Times New Roman" w:cstheme="minorHAnsi"/>
                <w:b/>
                <w:bCs/>
                <w:lang w:eastAsia="en-GB"/>
              </w:rPr>
              <w:t>20.12.22</w:t>
            </w:r>
          </w:p>
          <w:p w14:paraId="3E2D8FBB" w14:textId="564A3D2C" w:rsidR="00EC5BBD" w:rsidRPr="00EC5BBD" w:rsidRDefault="00EC5BBD" w:rsidP="008E7487">
            <w:pPr>
              <w:spacing w:after="0" w:line="240" w:lineRule="auto"/>
              <w:jc w:val="center"/>
              <w:rPr>
                <w:rFonts w:eastAsia="Times New Roman" w:cstheme="minorHAnsi"/>
                <w:b/>
                <w:bCs/>
                <w:lang w:eastAsia="en-GB"/>
              </w:rPr>
            </w:pPr>
            <w:r w:rsidRPr="00EC5BBD">
              <w:rPr>
                <w:rFonts w:eastAsia="Times New Roman" w:cstheme="minorHAnsi"/>
                <w:b/>
                <w:bCs/>
                <w:lang w:eastAsia="en-GB"/>
              </w:rPr>
              <w:t>20.12.23</w:t>
            </w:r>
          </w:p>
        </w:tc>
      </w:tr>
      <w:tr w:rsidR="00503DDB" w:rsidRPr="008D10F2" w14:paraId="214D8A0B" w14:textId="77777777" w:rsidTr="000530AC">
        <w:trPr>
          <w:trHeight w:val="2783"/>
        </w:trPr>
        <w:tc>
          <w:tcPr>
            <w:tcW w:w="2771" w:type="dxa"/>
            <w:gridSpan w:val="2"/>
            <w:tcBorders>
              <w:top w:val="single" w:sz="8" w:space="0" w:color="auto"/>
              <w:left w:val="single" w:sz="8" w:space="0" w:color="auto"/>
              <w:bottom w:val="single" w:sz="8" w:space="0" w:color="auto"/>
              <w:right w:val="single" w:sz="8" w:space="0" w:color="auto"/>
            </w:tcBorders>
          </w:tcPr>
          <w:p w14:paraId="05A105F2" w14:textId="3287B7A6" w:rsidR="00503DDB" w:rsidRPr="000530AC" w:rsidRDefault="00503DDB" w:rsidP="00DC647C">
            <w:pPr>
              <w:rPr>
                <w:rFonts w:cstheme="minorHAnsi"/>
                <w:color w:val="000000"/>
              </w:rPr>
            </w:pPr>
            <w:r w:rsidRPr="000530AC">
              <w:rPr>
                <w:rFonts w:cstheme="minorHAnsi"/>
                <w:color w:val="000000"/>
              </w:rPr>
              <w:t>Opportunities for pupils to develop their talents and interests are of exceptional quality.</w:t>
            </w:r>
          </w:p>
        </w:tc>
        <w:tc>
          <w:tcPr>
            <w:tcW w:w="2634" w:type="dxa"/>
            <w:tcBorders>
              <w:top w:val="single" w:sz="8" w:space="0" w:color="auto"/>
              <w:left w:val="single" w:sz="8" w:space="0" w:color="auto"/>
              <w:bottom w:val="single" w:sz="8" w:space="0" w:color="auto"/>
              <w:right w:val="single" w:sz="8" w:space="0" w:color="auto"/>
            </w:tcBorders>
          </w:tcPr>
          <w:p w14:paraId="0D6DCA91" w14:textId="395150D7" w:rsidR="00503DDB" w:rsidRPr="000530AC" w:rsidRDefault="00503DDB" w:rsidP="000530AC">
            <w:pPr>
              <w:pStyle w:val="ListParagraph"/>
              <w:numPr>
                <w:ilvl w:val="0"/>
                <w:numId w:val="17"/>
              </w:numPr>
              <w:ind w:left="275" w:hanging="190"/>
              <w:rPr>
                <w:rFonts w:eastAsia="MS Mincho" w:cstheme="minorHAnsi"/>
              </w:rPr>
            </w:pPr>
            <w:r w:rsidRPr="000530AC">
              <w:rPr>
                <w:rFonts w:eastAsia="MS Mincho" w:cstheme="minorHAnsi"/>
              </w:rPr>
              <w:t>Expand the opportunities for pupils in all year groups to engage in discussions/debate of ideas and views with each other, staff, pupils from other schools, external speakers etc</w:t>
            </w:r>
            <w:r w:rsidR="000530AC">
              <w:rPr>
                <w:rFonts w:eastAsia="MS Mincho" w:cstheme="minorHAnsi"/>
              </w:rPr>
              <w:t>.</w:t>
            </w:r>
          </w:p>
        </w:tc>
        <w:tc>
          <w:tcPr>
            <w:tcW w:w="707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310B2D7" w14:textId="54BF1570" w:rsidR="00503DDB" w:rsidRPr="000530AC" w:rsidRDefault="00AA3EE4" w:rsidP="00503DDB">
            <w:pPr>
              <w:pStyle w:val="7Tablecopybulleted"/>
              <w:numPr>
                <w:ilvl w:val="0"/>
                <w:numId w:val="19"/>
              </w:numPr>
              <w:spacing w:before="120" w:after="0"/>
              <w:rPr>
                <w:rFonts w:asciiTheme="minorHAnsi" w:hAnsiTheme="minorHAnsi" w:cstheme="minorHAnsi"/>
                <w:sz w:val="22"/>
                <w:szCs w:val="22"/>
              </w:rPr>
            </w:pPr>
            <w:r w:rsidRPr="000530AC">
              <w:rPr>
                <w:rFonts w:asciiTheme="minorHAnsi" w:hAnsiTheme="minorHAnsi" w:cstheme="minorHAnsi"/>
                <w:sz w:val="22"/>
                <w:szCs w:val="22"/>
              </w:rPr>
              <w:t>Discuss the options available to school at SLT/ HOS meetings</w:t>
            </w:r>
          </w:p>
          <w:p w14:paraId="4800D240" w14:textId="313BB247" w:rsidR="00AA3EE4" w:rsidRPr="000530AC" w:rsidRDefault="00AA3EE4" w:rsidP="00503DDB">
            <w:pPr>
              <w:pStyle w:val="7Tablecopybulleted"/>
              <w:numPr>
                <w:ilvl w:val="0"/>
                <w:numId w:val="19"/>
              </w:numPr>
              <w:spacing w:before="120" w:after="0"/>
              <w:rPr>
                <w:rFonts w:asciiTheme="minorHAnsi" w:hAnsiTheme="minorHAnsi" w:cstheme="minorHAnsi"/>
                <w:sz w:val="22"/>
                <w:szCs w:val="22"/>
              </w:rPr>
            </w:pPr>
            <w:r w:rsidRPr="000530AC">
              <w:rPr>
                <w:rFonts w:asciiTheme="minorHAnsi" w:hAnsiTheme="minorHAnsi" w:cstheme="minorHAnsi"/>
                <w:sz w:val="22"/>
                <w:szCs w:val="22"/>
              </w:rPr>
              <w:t>Involve partner schools in opportunity to hold debating/public speaking events.</w:t>
            </w:r>
          </w:p>
        </w:tc>
        <w:tc>
          <w:tcPr>
            <w:tcW w:w="1134" w:type="dxa"/>
            <w:tcBorders>
              <w:top w:val="single" w:sz="8" w:space="0" w:color="auto"/>
              <w:left w:val="single" w:sz="8" w:space="0" w:color="auto"/>
              <w:bottom w:val="single" w:sz="8" w:space="0" w:color="auto"/>
              <w:right w:val="single" w:sz="8" w:space="0" w:color="auto"/>
            </w:tcBorders>
          </w:tcPr>
          <w:p w14:paraId="1712A30F" w14:textId="77777777" w:rsidR="00503DDB" w:rsidRDefault="00AA3EE4" w:rsidP="008E748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PD13</w:t>
            </w:r>
          </w:p>
          <w:p w14:paraId="628EB638" w14:textId="044FC314" w:rsidR="00AA3EE4" w:rsidRPr="00955DDE" w:rsidRDefault="00AA3EE4" w:rsidP="008E748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PD14</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tcPr>
          <w:p w14:paraId="25335F89" w14:textId="77777777" w:rsidR="00503DDB" w:rsidRDefault="00AA3EE4" w:rsidP="008E7487">
            <w:pPr>
              <w:spacing w:after="0" w:line="240" w:lineRule="auto"/>
              <w:jc w:val="center"/>
              <w:rPr>
                <w:rFonts w:eastAsia="Times New Roman" w:cstheme="minorHAnsi"/>
                <w:b/>
                <w:bCs/>
                <w:lang w:eastAsia="en-GB"/>
              </w:rPr>
            </w:pPr>
            <w:r>
              <w:rPr>
                <w:rFonts w:eastAsia="Times New Roman" w:cstheme="minorHAnsi"/>
                <w:b/>
                <w:bCs/>
                <w:lang w:eastAsia="en-GB"/>
              </w:rPr>
              <w:t>20.12.22</w:t>
            </w:r>
          </w:p>
          <w:p w14:paraId="17F15B70" w14:textId="4FD4BE1E" w:rsidR="00AA3EE4" w:rsidRPr="00955DDE" w:rsidRDefault="00AA3EE4" w:rsidP="008E7487">
            <w:pPr>
              <w:spacing w:after="0" w:line="240" w:lineRule="auto"/>
              <w:jc w:val="center"/>
              <w:rPr>
                <w:rFonts w:eastAsia="Times New Roman" w:cstheme="minorHAnsi"/>
                <w:b/>
                <w:bCs/>
                <w:lang w:eastAsia="en-GB"/>
              </w:rPr>
            </w:pPr>
            <w:r>
              <w:rPr>
                <w:rFonts w:eastAsia="Times New Roman" w:cstheme="minorHAnsi"/>
                <w:b/>
                <w:bCs/>
                <w:lang w:eastAsia="en-GB"/>
              </w:rPr>
              <w:t>20.07.23</w:t>
            </w:r>
          </w:p>
        </w:tc>
      </w:tr>
      <w:tr w:rsidR="00AA3EE4" w:rsidRPr="008D10F2" w14:paraId="6DC743C1" w14:textId="77777777" w:rsidTr="008F1BD4">
        <w:trPr>
          <w:trHeight w:val="532"/>
        </w:trPr>
        <w:tc>
          <w:tcPr>
            <w:tcW w:w="2771" w:type="dxa"/>
            <w:gridSpan w:val="2"/>
            <w:tcBorders>
              <w:top w:val="single" w:sz="8" w:space="0" w:color="auto"/>
              <w:left w:val="single" w:sz="8" w:space="0" w:color="auto"/>
              <w:bottom w:val="single" w:sz="8" w:space="0" w:color="auto"/>
              <w:right w:val="single" w:sz="8" w:space="0" w:color="auto"/>
            </w:tcBorders>
          </w:tcPr>
          <w:p w14:paraId="5CBC807F" w14:textId="77777777" w:rsidR="00AA3EE4" w:rsidRPr="000530AC" w:rsidRDefault="00AA3EE4" w:rsidP="00DC647C">
            <w:pPr>
              <w:rPr>
                <w:rFonts w:cstheme="minorHAnsi"/>
                <w:color w:val="000000"/>
              </w:rPr>
            </w:pPr>
          </w:p>
        </w:tc>
        <w:tc>
          <w:tcPr>
            <w:tcW w:w="2634" w:type="dxa"/>
            <w:tcBorders>
              <w:top w:val="single" w:sz="8" w:space="0" w:color="auto"/>
              <w:left w:val="single" w:sz="8" w:space="0" w:color="auto"/>
              <w:bottom w:val="single" w:sz="8" w:space="0" w:color="auto"/>
              <w:right w:val="single" w:sz="8" w:space="0" w:color="auto"/>
            </w:tcBorders>
          </w:tcPr>
          <w:p w14:paraId="4F93D1D4" w14:textId="77777777" w:rsidR="008F1BD4" w:rsidRPr="000530AC" w:rsidRDefault="008F1BD4" w:rsidP="008F1BD4">
            <w:pPr>
              <w:pStyle w:val="7Tablecopybulleted"/>
              <w:numPr>
                <w:ilvl w:val="0"/>
                <w:numId w:val="23"/>
              </w:numPr>
              <w:spacing w:before="120" w:after="0"/>
              <w:ind w:left="227" w:hanging="227"/>
              <w:rPr>
                <w:rFonts w:asciiTheme="minorHAnsi" w:hAnsiTheme="minorHAnsi" w:cstheme="minorHAnsi"/>
              </w:rPr>
            </w:pPr>
            <w:r w:rsidRPr="000530AC">
              <w:rPr>
                <w:rFonts w:asciiTheme="minorHAnsi" w:hAnsiTheme="minorHAnsi" w:cstheme="minorHAnsi"/>
              </w:rPr>
              <w:t xml:space="preserve">Gather evidence </w:t>
            </w:r>
            <w:r w:rsidRPr="000530AC">
              <w:rPr>
                <w:rFonts w:asciiTheme="minorHAnsi" w:hAnsiTheme="minorHAnsi" w:cstheme="minorHAnsi"/>
                <w:i/>
                <w:iCs/>
              </w:rPr>
              <w:t>via</w:t>
            </w:r>
            <w:r w:rsidRPr="000530AC">
              <w:rPr>
                <w:rFonts w:asciiTheme="minorHAnsi" w:hAnsiTheme="minorHAnsi" w:cstheme="minorHAnsi"/>
              </w:rPr>
              <w:t xml:space="preserve"> the Link Governor (Personal Development) group of the impact of our Pupil Development work, including:</w:t>
            </w:r>
          </w:p>
          <w:p w14:paraId="469A6A4B" w14:textId="6564C9F3" w:rsidR="00AA3EE4" w:rsidRPr="000530AC" w:rsidRDefault="00AA3EE4" w:rsidP="008F1BD4">
            <w:pPr>
              <w:pStyle w:val="ListParagraph"/>
              <w:ind w:left="227"/>
              <w:rPr>
                <w:rFonts w:eastAsia="MS Mincho" w:cstheme="minorHAnsi"/>
              </w:rPr>
            </w:pPr>
          </w:p>
        </w:tc>
        <w:tc>
          <w:tcPr>
            <w:tcW w:w="707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F867B1D" w14:textId="44D3BC50" w:rsidR="008F1BD4" w:rsidRPr="000530AC" w:rsidRDefault="008F1BD4" w:rsidP="008F1BD4">
            <w:pPr>
              <w:pStyle w:val="7Tablecopybulleted"/>
              <w:numPr>
                <w:ilvl w:val="0"/>
                <w:numId w:val="15"/>
              </w:numPr>
              <w:rPr>
                <w:rFonts w:asciiTheme="minorHAnsi" w:hAnsiTheme="minorHAnsi" w:cstheme="minorHAnsi"/>
              </w:rPr>
            </w:pPr>
            <w:r w:rsidRPr="000530AC">
              <w:rPr>
                <w:rFonts w:asciiTheme="minorHAnsi" w:hAnsiTheme="minorHAnsi" w:cstheme="minorHAnsi"/>
              </w:rPr>
              <w:t xml:space="preserve">Provide verbal evidence at LG meetings re the </w:t>
            </w:r>
            <w:proofErr w:type="spellStart"/>
            <w:r w:rsidRPr="000530AC">
              <w:rPr>
                <w:rFonts w:asciiTheme="minorHAnsi" w:hAnsiTheme="minorHAnsi" w:cstheme="minorHAnsi"/>
              </w:rPr>
              <w:t>the</w:t>
            </w:r>
            <w:proofErr w:type="spellEnd"/>
            <w:r w:rsidRPr="000530AC">
              <w:rPr>
                <w:rFonts w:asciiTheme="minorHAnsi" w:hAnsiTheme="minorHAnsi" w:cstheme="minorHAnsi"/>
              </w:rPr>
              <w:t xml:space="preserve"> impact of all personal development activities, including:</w:t>
            </w:r>
          </w:p>
          <w:p w14:paraId="152DEC8B" w14:textId="77777777" w:rsidR="008F1BD4" w:rsidRPr="000530AC" w:rsidRDefault="008F1BD4" w:rsidP="008F1BD4">
            <w:pPr>
              <w:pStyle w:val="7Tablecopybulleted"/>
              <w:numPr>
                <w:ilvl w:val="1"/>
                <w:numId w:val="15"/>
              </w:numPr>
              <w:ind w:left="1051"/>
              <w:rPr>
                <w:rFonts w:asciiTheme="minorHAnsi" w:hAnsiTheme="minorHAnsi" w:cstheme="minorHAnsi"/>
              </w:rPr>
            </w:pPr>
            <w:r w:rsidRPr="000530AC">
              <w:rPr>
                <w:rFonts w:asciiTheme="minorHAnsi" w:hAnsiTheme="minorHAnsi" w:cstheme="minorHAnsi"/>
              </w:rPr>
              <w:t xml:space="preserve">how each activity promotes personal development; </w:t>
            </w:r>
          </w:p>
          <w:p w14:paraId="1DD83E48" w14:textId="77777777" w:rsidR="008F1BD4" w:rsidRPr="000530AC" w:rsidRDefault="008F1BD4" w:rsidP="008F1BD4">
            <w:pPr>
              <w:pStyle w:val="7Tablecopybulleted"/>
              <w:numPr>
                <w:ilvl w:val="1"/>
                <w:numId w:val="15"/>
              </w:numPr>
              <w:ind w:left="1051"/>
              <w:rPr>
                <w:rFonts w:asciiTheme="minorHAnsi" w:hAnsiTheme="minorHAnsi" w:cstheme="minorHAnsi"/>
              </w:rPr>
            </w:pPr>
            <w:r w:rsidRPr="000530AC">
              <w:rPr>
                <w:rFonts w:asciiTheme="minorHAnsi" w:hAnsiTheme="minorHAnsi" w:cstheme="minorHAnsi"/>
              </w:rPr>
              <w:t xml:space="preserve">evidence that it has in fact done so; and </w:t>
            </w:r>
          </w:p>
          <w:p w14:paraId="78743836" w14:textId="77777777" w:rsidR="008F1BD4" w:rsidRPr="000530AC" w:rsidRDefault="008F1BD4" w:rsidP="008F1BD4">
            <w:pPr>
              <w:pStyle w:val="7Tablecopybulleted"/>
              <w:numPr>
                <w:ilvl w:val="0"/>
                <w:numId w:val="15"/>
              </w:numPr>
              <w:rPr>
                <w:rFonts w:asciiTheme="minorHAnsi" w:hAnsiTheme="minorHAnsi" w:cstheme="minorHAnsi"/>
              </w:rPr>
            </w:pPr>
            <w:r w:rsidRPr="000530AC">
              <w:rPr>
                <w:rFonts w:asciiTheme="minorHAnsi" w:hAnsiTheme="minorHAnsi" w:cstheme="minorHAnsi"/>
              </w:rPr>
              <w:t xml:space="preserve">how the activity can be improved. </w:t>
            </w:r>
          </w:p>
          <w:p w14:paraId="0BDA02F6" w14:textId="21234248" w:rsidR="008F1BD4" w:rsidRPr="000530AC" w:rsidRDefault="008F1BD4" w:rsidP="008F1BD4">
            <w:pPr>
              <w:pStyle w:val="7Tablecopybulleted"/>
              <w:numPr>
                <w:ilvl w:val="0"/>
                <w:numId w:val="15"/>
              </w:numPr>
              <w:rPr>
                <w:rFonts w:asciiTheme="minorHAnsi" w:hAnsiTheme="minorHAnsi" w:cstheme="minorHAnsi"/>
              </w:rPr>
            </w:pPr>
            <w:r w:rsidRPr="000530AC">
              <w:rPr>
                <w:rFonts w:asciiTheme="minorHAnsi" w:hAnsiTheme="minorHAnsi" w:cstheme="minorHAnsi"/>
              </w:rPr>
              <w:t>Use further Learning Walks to enable governors to verify the verbal evidence provided by school leaders.</w:t>
            </w:r>
          </w:p>
          <w:p w14:paraId="45B050B0" w14:textId="033C6066" w:rsidR="008F1BD4" w:rsidRPr="000530AC" w:rsidRDefault="008F1BD4" w:rsidP="008F1BD4">
            <w:pPr>
              <w:pStyle w:val="7Tablecopybulleted"/>
              <w:numPr>
                <w:ilvl w:val="0"/>
                <w:numId w:val="15"/>
              </w:numPr>
              <w:rPr>
                <w:rFonts w:asciiTheme="minorHAnsi" w:hAnsiTheme="minorHAnsi" w:cstheme="minorHAnsi"/>
              </w:rPr>
            </w:pPr>
            <w:r w:rsidRPr="000530AC">
              <w:rPr>
                <w:rFonts w:asciiTheme="minorHAnsi" w:hAnsiTheme="minorHAnsi" w:cstheme="minorHAnsi"/>
              </w:rPr>
              <w:t>Evidence the promotion of</w:t>
            </w:r>
          </w:p>
          <w:p w14:paraId="1814480E" w14:textId="77777777" w:rsidR="008F1BD4" w:rsidRPr="000530AC" w:rsidRDefault="008F1BD4" w:rsidP="008F1BD4">
            <w:pPr>
              <w:pStyle w:val="7Tablecopybulleted"/>
              <w:numPr>
                <w:ilvl w:val="0"/>
                <w:numId w:val="16"/>
              </w:numPr>
              <w:ind w:left="1051"/>
              <w:rPr>
                <w:rFonts w:asciiTheme="minorHAnsi" w:hAnsiTheme="minorHAnsi" w:cstheme="minorHAnsi"/>
              </w:rPr>
            </w:pPr>
            <w:r w:rsidRPr="000530AC">
              <w:rPr>
                <w:rFonts w:asciiTheme="minorHAnsi" w:hAnsiTheme="minorHAnsi" w:cstheme="minorHAnsi"/>
              </w:rPr>
              <w:t>Healthy eating/lifestyles learning</w:t>
            </w:r>
          </w:p>
          <w:p w14:paraId="5D1D0BF0" w14:textId="55ED4242" w:rsidR="008F1BD4" w:rsidRPr="000530AC" w:rsidRDefault="008F1BD4" w:rsidP="008F1BD4">
            <w:pPr>
              <w:pStyle w:val="7Tablecopybulleted"/>
              <w:numPr>
                <w:ilvl w:val="0"/>
                <w:numId w:val="16"/>
              </w:numPr>
              <w:ind w:left="1051"/>
              <w:rPr>
                <w:rFonts w:asciiTheme="minorHAnsi" w:hAnsiTheme="minorHAnsi" w:cstheme="minorHAnsi"/>
              </w:rPr>
            </w:pPr>
            <w:r w:rsidRPr="000530AC">
              <w:rPr>
                <w:rFonts w:asciiTheme="minorHAnsi" w:hAnsiTheme="minorHAnsi" w:cstheme="minorHAnsi"/>
              </w:rPr>
              <w:t>Healthy relationships learning</w:t>
            </w:r>
          </w:p>
          <w:p w14:paraId="3E5FE1A3" w14:textId="77777777" w:rsidR="008F1BD4" w:rsidRPr="000530AC" w:rsidRDefault="008F1BD4" w:rsidP="008F1BD4">
            <w:pPr>
              <w:pStyle w:val="7Tablecopybulleted"/>
              <w:numPr>
                <w:ilvl w:val="1"/>
                <w:numId w:val="15"/>
              </w:numPr>
              <w:ind w:left="1051"/>
              <w:rPr>
                <w:rFonts w:asciiTheme="minorHAnsi" w:hAnsiTheme="minorHAnsi" w:cstheme="minorHAnsi"/>
              </w:rPr>
            </w:pPr>
            <w:r w:rsidRPr="000530AC">
              <w:rPr>
                <w:rFonts w:asciiTheme="minorHAnsi" w:hAnsiTheme="minorHAnsi" w:cstheme="minorHAnsi"/>
              </w:rPr>
              <w:t>British Values learning in school</w:t>
            </w:r>
          </w:p>
          <w:p w14:paraId="7F5FEFD2" w14:textId="76EB169B" w:rsidR="008F1BD4" w:rsidRPr="000530AC" w:rsidRDefault="008F1BD4" w:rsidP="008F1BD4">
            <w:pPr>
              <w:pStyle w:val="7Tablecopybulleted"/>
              <w:numPr>
                <w:ilvl w:val="0"/>
                <w:numId w:val="16"/>
              </w:numPr>
              <w:ind w:left="1051"/>
              <w:rPr>
                <w:rFonts w:asciiTheme="minorHAnsi" w:hAnsiTheme="minorHAnsi" w:cstheme="minorHAnsi"/>
                <w:color w:val="000000" w:themeColor="text1"/>
              </w:rPr>
            </w:pPr>
            <w:r w:rsidRPr="000530AC">
              <w:rPr>
                <w:rFonts w:asciiTheme="minorHAnsi" w:hAnsiTheme="minorHAnsi" w:cstheme="minorHAnsi"/>
                <w:color w:val="000000" w:themeColor="text1"/>
              </w:rPr>
              <w:t>Support provided for pupils with SME issues</w:t>
            </w:r>
          </w:p>
          <w:p w14:paraId="2CEC9723" w14:textId="4ACA4808" w:rsidR="00AA3EE4" w:rsidRPr="000530AC" w:rsidRDefault="008F1BD4" w:rsidP="008F1BD4">
            <w:pPr>
              <w:pStyle w:val="7Tablebodycopy"/>
              <w:numPr>
                <w:ilvl w:val="0"/>
                <w:numId w:val="16"/>
              </w:numPr>
              <w:ind w:left="1051"/>
              <w:rPr>
                <w:rFonts w:asciiTheme="minorHAnsi" w:hAnsiTheme="minorHAnsi" w:cstheme="minorHAnsi"/>
                <w:color w:val="000000" w:themeColor="text1"/>
              </w:rPr>
            </w:pPr>
            <w:r w:rsidRPr="000530AC">
              <w:rPr>
                <w:rFonts w:asciiTheme="minorHAnsi" w:hAnsiTheme="minorHAnsi" w:cstheme="minorHAnsi"/>
                <w:color w:val="000000" w:themeColor="text1"/>
              </w:rPr>
              <w:t>SEND/Safeguarding support</w:t>
            </w:r>
          </w:p>
        </w:tc>
        <w:tc>
          <w:tcPr>
            <w:tcW w:w="1134" w:type="dxa"/>
            <w:tcBorders>
              <w:top w:val="single" w:sz="8" w:space="0" w:color="auto"/>
              <w:left w:val="single" w:sz="8" w:space="0" w:color="auto"/>
              <w:bottom w:val="single" w:sz="8" w:space="0" w:color="auto"/>
              <w:right w:val="single" w:sz="8" w:space="0" w:color="auto"/>
            </w:tcBorders>
          </w:tcPr>
          <w:p w14:paraId="0B6EF608" w14:textId="77777777" w:rsidR="00AA3EE4" w:rsidRDefault="00AA3EE4" w:rsidP="008E7487">
            <w:pPr>
              <w:spacing w:after="0" w:line="240" w:lineRule="auto"/>
              <w:jc w:val="center"/>
              <w:rPr>
                <w:rFonts w:eastAsia="Times New Roman" w:cstheme="minorHAnsi"/>
                <w:b/>
                <w:bCs/>
                <w:color w:val="000000"/>
                <w:lang w:eastAsia="en-GB"/>
              </w:rPr>
            </w:pP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tcPr>
          <w:p w14:paraId="3AE13BFE" w14:textId="77777777" w:rsidR="00AA3EE4" w:rsidRDefault="00AA3EE4" w:rsidP="008E7487">
            <w:pPr>
              <w:spacing w:after="0" w:line="240" w:lineRule="auto"/>
              <w:jc w:val="center"/>
              <w:rPr>
                <w:rFonts w:eastAsia="Times New Roman" w:cstheme="minorHAnsi"/>
                <w:b/>
                <w:bCs/>
                <w:lang w:eastAsia="en-GB"/>
              </w:rPr>
            </w:pPr>
          </w:p>
        </w:tc>
      </w:tr>
      <w:tr w:rsidR="005C4A0B" w14:paraId="7131E827" w14:textId="77777777" w:rsidTr="00472FD4">
        <w:trPr>
          <w:trHeight w:val="720"/>
        </w:trPr>
        <w:tc>
          <w:tcPr>
            <w:tcW w:w="11061" w:type="dxa"/>
            <w:gridSpan w:val="4"/>
            <w:tcBorders>
              <w:top w:val="single" w:sz="4" w:space="0" w:color="auto"/>
              <w:left w:val="single" w:sz="8" w:space="0" w:color="auto"/>
              <w:bottom w:val="single" w:sz="4" w:space="0" w:color="auto"/>
            </w:tcBorders>
            <w:shd w:val="clear" w:color="auto" w:fill="02C4CA"/>
            <w:noWrap/>
            <w:vAlign w:val="center"/>
            <w:hideMark/>
          </w:tcPr>
          <w:p w14:paraId="21A78D74" w14:textId="6C7F7912" w:rsidR="005C4A0B" w:rsidRPr="00EC5BBD" w:rsidRDefault="00472FD4" w:rsidP="00472FD4">
            <w:pPr>
              <w:spacing w:after="0" w:line="240" w:lineRule="auto"/>
              <w:jc w:val="cente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lastRenderedPageBreak/>
              <w:t>P</w:t>
            </w:r>
            <w:r w:rsidR="008D4AF0" w:rsidRPr="00EC5BBD">
              <w:rPr>
                <w:rFonts w:ascii="Calibri" w:eastAsia="Times New Roman" w:hAnsi="Calibri" w:cs="Calibri"/>
                <w:b/>
                <w:bCs/>
                <w:color w:val="000000" w:themeColor="text1"/>
                <w:lang w:eastAsia="en-GB"/>
              </w:rPr>
              <w:t>ersonal Development</w:t>
            </w:r>
            <w:r w:rsidR="005C4A0B" w:rsidRPr="00EC5BBD">
              <w:rPr>
                <w:rFonts w:ascii="Calibri" w:eastAsia="Times New Roman" w:hAnsi="Calibri" w:cs="Calibri"/>
                <w:b/>
                <w:bCs/>
                <w:color w:val="000000" w:themeColor="text1"/>
                <w:lang w:eastAsia="en-GB"/>
              </w:rPr>
              <w:t xml:space="preserve"> Milestones</w:t>
            </w:r>
          </w:p>
          <w:p w14:paraId="33EA4F84" w14:textId="77777777" w:rsidR="005C4A0B" w:rsidRPr="00EC5BBD" w:rsidRDefault="005C4A0B" w:rsidP="00472FD4">
            <w:pPr>
              <w:spacing w:line="240" w:lineRule="auto"/>
              <w:jc w:val="center"/>
              <w:rPr>
                <w:rFonts w:ascii="Calibri" w:eastAsia="Times New Roman" w:hAnsi="Calibri" w:cs="Calibri"/>
                <w:b/>
                <w:bCs/>
                <w:color w:val="000000" w:themeColor="text1"/>
                <w:lang w:eastAsia="en-GB"/>
              </w:rPr>
            </w:pPr>
          </w:p>
        </w:tc>
        <w:tc>
          <w:tcPr>
            <w:tcW w:w="1417" w:type="dxa"/>
            <w:tcBorders>
              <w:top w:val="single" w:sz="8" w:space="0" w:color="auto"/>
              <w:left w:val="single" w:sz="8" w:space="0" w:color="auto"/>
              <w:bottom w:val="single" w:sz="8" w:space="0" w:color="auto"/>
              <w:right w:val="single" w:sz="8" w:space="0" w:color="auto"/>
            </w:tcBorders>
            <w:shd w:val="clear" w:color="auto" w:fill="02C4CA"/>
            <w:vAlign w:val="center"/>
          </w:tcPr>
          <w:p w14:paraId="7E05E39D" w14:textId="7F35579C" w:rsidR="005C4A0B" w:rsidRPr="00EC5BBD" w:rsidRDefault="005C4A0B" w:rsidP="00472FD4">
            <w:pPr>
              <w:spacing w:line="240" w:lineRule="auto"/>
              <w:jc w:val="center"/>
              <w:rPr>
                <w:rFonts w:eastAsiaTheme="minorEastAsia"/>
                <w:b/>
                <w:bCs/>
                <w:lang w:eastAsia="en-GB"/>
              </w:rPr>
            </w:pPr>
            <w:r w:rsidRPr="00EC5BBD">
              <w:rPr>
                <w:rFonts w:eastAsiaTheme="minorEastAsia"/>
                <w:b/>
                <w:bCs/>
                <w:lang w:eastAsia="en-GB"/>
              </w:rPr>
              <w:t>By</w:t>
            </w:r>
            <w:r w:rsidR="00472FD4">
              <w:rPr>
                <w:rFonts w:eastAsiaTheme="minorEastAsia"/>
                <w:b/>
                <w:bCs/>
                <w:lang w:eastAsia="en-GB"/>
              </w:rPr>
              <w:t xml:space="preserve"> </w:t>
            </w:r>
            <w:r w:rsidRPr="00EC5BBD">
              <w:rPr>
                <w:rFonts w:eastAsiaTheme="minorEastAsia"/>
                <w:b/>
                <w:bCs/>
                <w:lang w:eastAsia="en-GB"/>
              </w:rPr>
              <w:t>when</w:t>
            </w:r>
          </w:p>
        </w:tc>
        <w:tc>
          <w:tcPr>
            <w:tcW w:w="1134" w:type="dxa"/>
            <w:tcBorders>
              <w:top w:val="single" w:sz="4" w:space="0" w:color="auto"/>
              <w:left w:val="single" w:sz="4" w:space="0" w:color="auto"/>
              <w:bottom w:val="single" w:sz="4" w:space="0" w:color="auto"/>
              <w:right w:val="single" w:sz="4" w:space="0" w:color="auto"/>
            </w:tcBorders>
            <w:shd w:val="clear" w:color="auto" w:fill="02C4CA"/>
            <w:vAlign w:val="center"/>
          </w:tcPr>
          <w:p w14:paraId="42F9F71F" w14:textId="77777777" w:rsidR="005C4A0B" w:rsidRPr="00EC5BBD" w:rsidRDefault="005C4A0B" w:rsidP="00472FD4">
            <w:pPr>
              <w:spacing w:after="0" w:line="240" w:lineRule="auto"/>
              <w:jc w:val="center"/>
            </w:pPr>
            <w:r w:rsidRPr="00EC5BBD">
              <w:rPr>
                <w:rFonts w:eastAsiaTheme="minorEastAsia"/>
                <w:b/>
                <w:bCs/>
                <w:lang w:eastAsia="en-GB"/>
              </w:rPr>
              <w:t>Lead</w:t>
            </w:r>
          </w:p>
        </w:tc>
        <w:tc>
          <w:tcPr>
            <w:tcW w:w="1120" w:type="dxa"/>
            <w:tcBorders>
              <w:top w:val="single" w:sz="4" w:space="0" w:color="auto"/>
              <w:left w:val="single" w:sz="4" w:space="0" w:color="auto"/>
              <w:bottom w:val="single" w:sz="4" w:space="0" w:color="auto"/>
              <w:right w:val="single" w:sz="8" w:space="0" w:color="auto"/>
            </w:tcBorders>
            <w:shd w:val="clear" w:color="auto" w:fill="02C4CA"/>
            <w:vAlign w:val="center"/>
          </w:tcPr>
          <w:p w14:paraId="0A8A281F" w14:textId="77777777" w:rsidR="005C4A0B" w:rsidRPr="00EC5BBD" w:rsidRDefault="005C4A0B" w:rsidP="00472FD4">
            <w:pPr>
              <w:spacing w:line="240" w:lineRule="auto"/>
              <w:jc w:val="center"/>
              <w:rPr>
                <w:rFonts w:eastAsiaTheme="minorEastAsia"/>
                <w:b/>
                <w:bCs/>
                <w:lang w:eastAsia="en-GB"/>
              </w:rPr>
            </w:pPr>
            <w:r w:rsidRPr="00EC5BBD">
              <w:rPr>
                <w:rFonts w:eastAsiaTheme="minorEastAsia"/>
                <w:b/>
                <w:bCs/>
                <w:lang w:eastAsia="en-GB"/>
              </w:rPr>
              <w:t>RAG</w:t>
            </w:r>
          </w:p>
        </w:tc>
      </w:tr>
      <w:tr w:rsidR="005C4A0B" w:rsidRPr="00506636" w14:paraId="7A581233" w14:textId="77777777" w:rsidTr="00E675EE">
        <w:trPr>
          <w:trHeight w:val="720"/>
        </w:trPr>
        <w:tc>
          <w:tcPr>
            <w:tcW w:w="1640" w:type="dxa"/>
            <w:tcBorders>
              <w:top w:val="single" w:sz="4" w:space="0" w:color="auto"/>
              <w:left w:val="single" w:sz="8" w:space="0" w:color="auto"/>
              <w:bottom w:val="single" w:sz="4" w:space="0" w:color="auto"/>
              <w:right w:val="nil"/>
            </w:tcBorders>
            <w:vAlign w:val="center"/>
          </w:tcPr>
          <w:p w14:paraId="22A41788" w14:textId="7EE8CAFF" w:rsidR="005C4A0B" w:rsidRPr="00EC5BBD" w:rsidRDefault="00DC647C" w:rsidP="005C4A0B">
            <w:pPr>
              <w:spacing w:after="0" w:line="240" w:lineRule="auto"/>
              <w:jc w:val="center"/>
              <w:rPr>
                <w:rFonts w:eastAsiaTheme="minorEastAsia"/>
                <w:b/>
                <w:bCs/>
                <w:color w:val="000000"/>
                <w:lang w:eastAsia="en-GB"/>
              </w:rPr>
            </w:pPr>
            <w:r w:rsidRPr="00EC5BBD">
              <w:rPr>
                <w:rFonts w:eastAsiaTheme="minorEastAsia"/>
                <w:b/>
                <w:bCs/>
                <w:color w:val="000000"/>
                <w:lang w:eastAsia="en-GB"/>
              </w:rPr>
              <w:t>PD01</w:t>
            </w:r>
          </w:p>
        </w:tc>
        <w:tc>
          <w:tcPr>
            <w:tcW w:w="9421" w:type="dxa"/>
            <w:gridSpan w:val="3"/>
            <w:tcBorders>
              <w:top w:val="single" w:sz="8" w:space="0" w:color="auto"/>
              <w:left w:val="single" w:sz="8" w:space="0" w:color="auto"/>
              <w:bottom w:val="single" w:sz="4" w:space="0" w:color="auto"/>
              <w:right w:val="nil"/>
            </w:tcBorders>
            <w:vAlign w:val="center"/>
          </w:tcPr>
          <w:p w14:paraId="0C277D86" w14:textId="7241F9BA" w:rsidR="005C4A0B" w:rsidRPr="00AC1FDC" w:rsidRDefault="00DC647C" w:rsidP="005C4A0B">
            <w:pPr>
              <w:spacing w:after="0" w:line="240" w:lineRule="auto"/>
              <w:rPr>
                <w:rFonts w:eastAsiaTheme="minorEastAsia" w:cstheme="minorHAnsi"/>
                <w:bCs/>
                <w:color w:val="000000"/>
                <w:sz w:val="20"/>
                <w:szCs w:val="20"/>
                <w:lang w:eastAsia="en-GB"/>
              </w:rPr>
            </w:pPr>
            <w:r w:rsidRPr="00AC1FDC">
              <w:rPr>
                <w:rFonts w:eastAsiaTheme="minorEastAsia" w:cstheme="minorHAnsi"/>
                <w:bCs/>
                <w:color w:val="000000"/>
                <w:sz w:val="20"/>
                <w:szCs w:val="20"/>
                <w:lang w:eastAsia="en-GB"/>
              </w:rPr>
              <w:t>Head of School to meet with HOS at Sandy lane who are on a similar development track for pupil passport.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44C8A142" w14:textId="77777777" w:rsidR="005C4A0B" w:rsidRPr="00EC5BBD" w:rsidRDefault="005C4A0B" w:rsidP="005C4A0B">
            <w:pPr>
              <w:spacing w:after="0" w:line="240" w:lineRule="auto"/>
              <w:jc w:val="center"/>
              <w:rPr>
                <w:rFonts w:eastAsiaTheme="minorEastAsia"/>
                <w:b/>
                <w:bCs/>
                <w:lang w:eastAsia="en-GB"/>
              </w:rPr>
            </w:pPr>
          </w:p>
          <w:p w14:paraId="4812876B" w14:textId="7C16247C" w:rsidR="00DC647C" w:rsidRPr="00EC5BBD" w:rsidRDefault="00DC647C" w:rsidP="005C4A0B">
            <w:pPr>
              <w:spacing w:after="0" w:line="240" w:lineRule="auto"/>
              <w:jc w:val="center"/>
              <w:rPr>
                <w:rFonts w:eastAsiaTheme="minorEastAsia"/>
                <w:b/>
                <w:bCs/>
                <w:lang w:eastAsia="en-GB"/>
              </w:rPr>
            </w:pPr>
            <w:r w:rsidRPr="00EC5BBD">
              <w:rPr>
                <w:rFonts w:eastAsiaTheme="minorEastAsia"/>
                <w:b/>
                <w:bCs/>
                <w:lang w:eastAsia="en-GB"/>
              </w:rPr>
              <w:t>31.12.22</w:t>
            </w:r>
          </w:p>
        </w:tc>
        <w:tc>
          <w:tcPr>
            <w:tcW w:w="1134" w:type="dxa"/>
            <w:tcBorders>
              <w:top w:val="single" w:sz="4" w:space="0" w:color="auto"/>
              <w:left w:val="single" w:sz="4" w:space="0" w:color="auto"/>
              <w:bottom w:val="single" w:sz="4" w:space="0" w:color="auto"/>
              <w:right w:val="single" w:sz="4" w:space="0" w:color="auto"/>
            </w:tcBorders>
            <w:vAlign w:val="center"/>
          </w:tcPr>
          <w:p w14:paraId="09E1FFEC" w14:textId="4542696A" w:rsidR="005C4A0B" w:rsidRPr="00EC5BBD" w:rsidRDefault="00DC647C" w:rsidP="005C4A0B">
            <w:pPr>
              <w:spacing w:after="0" w:line="240" w:lineRule="auto"/>
              <w:jc w:val="center"/>
              <w:rPr>
                <w:rFonts w:eastAsiaTheme="minorEastAsia"/>
                <w:b/>
                <w:bCs/>
                <w:lang w:eastAsia="en-GB"/>
              </w:rPr>
            </w:pPr>
            <w:r w:rsidRPr="00EC5BBD">
              <w:rPr>
                <w:rFonts w:eastAsiaTheme="minorEastAsia"/>
                <w:b/>
                <w:bCs/>
                <w:lang w:eastAsia="en-GB"/>
              </w:rPr>
              <w:t>CR</w:t>
            </w:r>
          </w:p>
        </w:tc>
        <w:tc>
          <w:tcPr>
            <w:tcW w:w="1120" w:type="dxa"/>
            <w:tcBorders>
              <w:top w:val="single" w:sz="4" w:space="0" w:color="auto"/>
              <w:left w:val="single" w:sz="4" w:space="0" w:color="auto"/>
              <w:bottom w:val="single" w:sz="4" w:space="0" w:color="auto"/>
              <w:right w:val="single" w:sz="8" w:space="0" w:color="auto"/>
            </w:tcBorders>
            <w:shd w:val="clear" w:color="auto" w:fill="92D050"/>
            <w:vAlign w:val="center"/>
          </w:tcPr>
          <w:p w14:paraId="3E23B15D" w14:textId="7CE0613C" w:rsidR="005C4A0B" w:rsidRPr="00EC5BBD" w:rsidRDefault="00431858" w:rsidP="005C4A0B">
            <w:pPr>
              <w:spacing w:after="0" w:line="240" w:lineRule="auto"/>
              <w:jc w:val="center"/>
              <w:rPr>
                <w:rFonts w:eastAsiaTheme="minorEastAsia"/>
                <w:b/>
                <w:bCs/>
                <w:lang w:eastAsia="en-GB"/>
              </w:rPr>
            </w:pPr>
            <w:r>
              <w:rPr>
                <w:rFonts w:eastAsiaTheme="minorEastAsia"/>
                <w:b/>
                <w:bCs/>
                <w:lang w:eastAsia="en-GB"/>
              </w:rPr>
              <w:t>Y</w:t>
            </w:r>
          </w:p>
        </w:tc>
      </w:tr>
      <w:tr w:rsidR="005C4A0B" w:rsidRPr="00506636" w14:paraId="6C381ABC" w14:textId="77777777" w:rsidTr="00E675EE">
        <w:trPr>
          <w:trHeight w:val="495"/>
        </w:trPr>
        <w:tc>
          <w:tcPr>
            <w:tcW w:w="1640" w:type="dxa"/>
            <w:tcBorders>
              <w:top w:val="single" w:sz="4" w:space="0" w:color="auto"/>
              <w:left w:val="single" w:sz="8" w:space="0" w:color="auto"/>
              <w:bottom w:val="single" w:sz="4" w:space="0" w:color="auto"/>
              <w:right w:val="nil"/>
            </w:tcBorders>
            <w:shd w:val="clear" w:color="auto" w:fill="FFFFFF" w:themeFill="background1"/>
            <w:vAlign w:val="center"/>
          </w:tcPr>
          <w:p w14:paraId="1FBF316E" w14:textId="2AC7A5D1" w:rsidR="005C4A0B" w:rsidRPr="00EC5BBD" w:rsidRDefault="00DC647C" w:rsidP="005C4A0B">
            <w:pPr>
              <w:spacing w:after="0" w:line="240" w:lineRule="auto"/>
              <w:jc w:val="center"/>
              <w:rPr>
                <w:rFonts w:eastAsiaTheme="minorEastAsia"/>
                <w:b/>
                <w:bCs/>
                <w:color w:val="000000"/>
                <w:lang w:eastAsia="en-GB"/>
              </w:rPr>
            </w:pPr>
            <w:r w:rsidRPr="00EC5BBD">
              <w:rPr>
                <w:rFonts w:eastAsiaTheme="minorEastAsia"/>
                <w:b/>
                <w:bCs/>
                <w:color w:val="000000"/>
                <w:lang w:eastAsia="en-GB"/>
              </w:rPr>
              <w:t>PD02</w:t>
            </w:r>
          </w:p>
        </w:tc>
        <w:tc>
          <w:tcPr>
            <w:tcW w:w="9421" w:type="dxa"/>
            <w:gridSpan w:val="3"/>
            <w:tcBorders>
              <w:top w:val="single" w:sz="4" w:space="0" w:color="auto"/>
              <w:left w:val="single" w:sz="8" w:space="0" w:color="auto"/>
              <w:bottom w:val="single" w:sz="4" w:space="0" w:color="auto"/>
              <w:right w:val="nil"/>
            </w:tcBorders>
          </w:tcPr>
          <w:p w14:paraId="04D80907" w14:textId="0C7E55EA" w:rsidR="005C4A0B" w:rsidRPr="00AC1FDC" w:rsidRDefault="00DC647C" w:rsidP="005C4A0B">
            <w:pPr>
              <w:spacing w:after="0" w:line="240" w:lineRule="auto"/>
              <w:rPr>
                <w:rFonts w:eastAsiaTheme="minorEastAsia" w:cstheme="minorHAnsi"/>
                <w:bCs/>
                <w:color w:val="000000"/>
                <w:sz w:val="20"/>
                <w:szCs w:val="20"/>
                <w:lang w:eastAsia="en-GB"/>
              </w:rPr>
            </w:pPr>
            <w:r w:rsidRPr="00AC1FDC">
              <w:rPr>
                <w:rFonts w:eastAsiaTheme="minorEastAsia" w:cstheme="minorHAnsi"/>
                <w:bCs/>
                <w:color w:val="000000"/>
                <w:sz w:val="20"/>
                <w:szCs w:val="20"/>
                <w:lang w:eastAsia="en-GB"/>
              </w:rPr>
              <w:t>Decide on a school lead for this project. Arrange a date for them to meet together with Heads of School and EHT.</w:t>
            </w:r>
          </w:p>
        </w:tc>
        <w:tc>
          <w:tcPr>
            <w:tcW w:w="1417" w:type="dxa"/>
            <w:tcBorders>
              <w:top w:val="single" w:sz="8" w:space="0" w:color="auto"/>
              <w:left w:val="single" w:sz="8" w:space="0" w:color="auto"/>
              <w:bottom w:val="single" w:sz="8" w:space="0" w:color="auto"/>
              <w:right w:val="single" w:sz="8" w:space="0" w:color="auto"/>
            </w:tcBorders>
          </w:tcPr>
          <w:p w14:paraId="7E8DEE70" w14:textId="45F0F108" w:rsidR="005C4A0B" w:rsidRPr="00EC5BBD" w:rsidRDefault="00DC647C" w:rsidP="005C4A0B">
            <w:pPr>
              <w:spacing w:after="0" w:line="240" w:lineRule="auto"/>
              <w:jc w:val="center"/>
              <w:rPr>
                <w:rFonts w:eastAsiaTheme="minorEastAsia"/>
                <w:b/>
                <w:bCs/>
                <w:lang w:eastAsia="en-GB"/>
              </w:rPr>
            </w:pPr>
            <w:r w:rsidRPr="00EC5BBD">
              <w:rPr>
                <w:rFonts w:eastAsiaTheme="minorEastAsia"/>
                <w:b/>
                <w:bCs/>
                <w:lang w:eastAsia="en-GB"/>
              </w:rPr>
              <w:t>31.12.22</w:t>
            </w:r>
          </w:p>
        </w:tc>
        <w:tc>
          <w:tcPr>
            <w:tcW w:w="1134" w:type="dxa"/>
            <w:tcBorders>
              <w:top w:val="single" w:sz="4" w:space="0" w:color="auto"/>
              <w:left w:val="single" w:sz="4" w:space="0" w:color="auto"/>
              <w:bottom w:val="nil"/>
              <w:right w:val="nil"/>
            </w:tcBorders>
            <w:vAlign w:val="center"/>
          </w:tcPr>
          <w:p w14:paraId="26014BEE" w14:textId="20AFFFDA" w:rsidR="005C4A0B" w:rsidRPr="00EC5BBD" w:rsidRDefault="00DC647C" w:rsidP="005C4A0B">
            <w:pPr>
              <w:spacing w:after="0" w:line="240" w:lineRule="auto"/>
              <w:jc w:val="center"/>
              <w:rPr>
                <w:rFonts w:eastAsiaTheme="minorEastAsia"/>
                <w:b/>
                <w:bCs/>
                <w:lang w:eastAsia="en-GB"/>
              </w:rPr>
            </w:pPr>
            <w:r w:rsidRPr="00EC5BBD">
              <w:rPr>
                <w:rFonts w:eastAsiaTheme="minorEastAsia"/>
                <w:b/>
                <w:bCs/>
                <w:lang w:eastAsia="en-GB"/>
              </w:rPr>
              <w:t>CR</w:t>
            </w:r>
          </w:p>
        </w:tc>
        <w:tc>
          <w:tcPr>
            <w:tcW w:w="1120" w:type="dxa"/>
            <w:tcBorders>
              <w:top w:val="single" w:sz="8" w:space="0" w:color="auto"/>
              <w:left w:val="single" w:sz="8" w:space="0" w:color="auto"/>
              <w:bottom w:val="single" w:sz="8" w:space="0" w:color="auto"/>
              <w:right w:val="single" w:sz="8" w:space="0" w:color="auto"/>
            </w:tcBorders>
            <w:shd w:val="clear" w:color="auto" w:fill="92D050"/>
            <w:vAlign w:val="center"/>
          </w:tcPr>
          <w:p w14:paraId="1ACAAC13" w14:textId="4A058F79" w:rsidR="005C4A0B" w:rsidRPr="00EC5BBD" w:rsidRDefault="00431858" w:rsidP="005C4A0B">
            <w:pPr>
              <w:spacing w:after="0" w:line="240" w:lineRule="auto"/>
              <w:jc w:val="center"/>
              <w:rPr>
                <w:rFonts w:eastAsiaTheme="minorEastAsia"/>
                <w:b/>
                <w:bCs/>
                <w:lang w:eastAsia="en-GB"/>
              </w:rPr>
            </w:pPr>
            <w:r>
              <w:rPr>
                <w:rFonts w:eastAsiaTheme="minorEastAsia"/>
                <w:b/>
                <w:bCs/>
                <w:lang w:eastAsia="en-GB"/>
              </w:rPr>
              <w:t>Y</w:t>
            </w:r>
          </w:p>
        </w:tc>
      </w:tr>
      <w:tr w:rsidR="005C4A0B" w:rsidRPr="00506636" w14:paraId="3BFC66EE" w14:textId="77777777" w:rsidTr="003C3D2D">
        <w:trPr>
          <w:trHeight w:val="495"/>
        </w:trPr>
        <w:tc>
          <w:tcPr>
            <w:tcW w:w="1640" w:type="dxa"/>
            <w:tcBorders>
              <w:top w:val="single" w:sz="4" w:space="0" w:color="auto"/>
              <w:left w:val="single" w:sz="8" w:space="0" w:color="auto"/>
              <w:bottom w:val="single" w:sz="4" w:space="0" w:color="auto"/>
              <w:right w:val="nil"/>
            </w:tcBorders>
            <w:shd w:val="clear" w:color="auto" w:fill="FFFFFF" w:themeFill="background1"/>
            <w:vAlign w:val="center"/>
          </w:tcPr>
          <w:p w14:paraId="3F66833A" w14:textId="08D4FEAD" w:rsidR="005C4A0B" w:rsidRPr="00EC5BBD" w:rsidRDefault="00DC647C" w:rsidP="005C4A0B">
            <w:pPr>
              <w:spacing w:after="0" w:line="240" w:lineRule="auto"/>
              <w:jc w:val="center"/>
              <w:rPr>
                <w:rFonts w:eastAsiaTheme="minorEastAsia"/>
                <w:b/>
                <w:bCs/>
                <w:color w:val="000000"/>
                <w:lang w:eastAsia="en-GB"/>
              </w:rPr>
            </w:pPr>
            <w:r w:rsidRPr="00EC5BBD">
              <w:rPr>
                <w:rFonts w:eastAsiaTheme="minorEastAsia"/>
                <w:b/>
                <w:bCs/>
                <w:color w:val="000000"/>
                <w:lang w:eastAsia="en-GB"/>
              </w:rPr>
              <w:t>PD03</w:t>
            </w:r>
          </w:p>
        </w:tc>
        <w:tc>
          <w:tcPr>
            <w:tcW w:w="9421" w:type="dxa"/>
            <w:gridSpan w:val="3"/>
            <w:tcBorders>
              <w:top w:val="single" w:sz="4" w:space="0" w:color="auto"/>
              <w:left w:val="single" w:sz="8" w:space="0" w:color="auto"/>
              <w:bottom w:val="single" w:sz="8" w:space="0" w:color="auto"/>
              <w:right w:val="nil"/>
            </w:tcBorders>
          </w:tcPr>
          <w:p w14:paraId="5AC51552" w14:textId="3CA204C1" w:rsidR="005C4A0B" w:rsidRPr="00AC1FDC" w:rsidRDefault="00DC647C" w:rsidP="005C4A0B">
            <w:pPr>
              <w:spacing w:after="0" w:line="240" w:lineRule="auto"/>
              <w:rPr>
                <w:rFonts w:eastAsiaTheme="minorEastAsia" w:cstheme="minorHAnsi"/>
                <w:bCs/>
                <w:color w:val="000000"/>
                <w:sz w:val="20"/>
                <w:szCs w:val="20"/>
                <w:lang w:eastAsia="en-GB"/>
              </w:rPr>
            </w:pPr>
            <w:r w:rsidRPr="00AC1FDC">
              <w:rPr>
                <w:rFonts w:eastAsiaTheme="minorEastAsia" w:cstheme="minorHAnsi"/>
                <w:bCs/>
                <w:color w:val="000000"/>
                <w:sz w:val="20"/>
                <w:szCs w:val="20"/>
                <w:lang w:eastAsia="en-GB"/>
              </w:rPr>
              <w:t>Establish content for each year group’s pupil passport.</w:t>
            </w:r>
          </w:p>
        </w:tc>
        <w:tc>
          <w:tcPr>
            <w:tcW w:w="1417" w:type="dxa"/>
            <w:tcBorders>
              <w:top w:val="single" w:sz="8" w:space="0" w:color="auto"/>
              <w:left w:val="single" w:sz="8" w:space="0" w:color="auto"/>
              <w:bottom w:val="single" w:sz="8" w:space="0" w:color="auto"/>
              <w:right w:val="single" w:sz="8" w:space="0" w:color="auto"/>
            </w:tcBorders>
            <w:vAlign w:val="center"/>
          </w:tcPr>
          <w:p w14:paraId="55CFCF0B" w14:textId="0BA310A6" w:rsidR="005C4A0B" w:rsidRPr="00EC5BBD" w:rsidRDefault="00DC647C" w:rsidP="005C4A0B">
            <w:pPr>
              <w:spacing w:after="0" w:line="240" w:lineRule="auto"/>
              <w:jc w:val="center"/>
              <w:rPr>
                <w:rFonts w:eastAsiaTheme="minorEastAsia"/>
                <w:b/>
                <w:bCs/>
                <w:lang w:eastAsia="en-GB"/>
              </w:rPr>
            </w:pPr>
            <w:r w:rsidRPr="00EC5BBD">
              <w:rPr>
                <w:rFonts w:eastAsiaTheme="minorEastAsia"/>
                <w:b/>
                <w:bCs/>
                <w:lang w:eastAsia="en-GB"/>
              </w:rPr>
              <w:t>28.02.23</w:t>
            </w:r>
          </w:p>
        </w:tc>
        <w:tc>
          <w:tcPr>
            <w:tcW w:w="1134" w:type="dxa"/>
            <w:tcBorders>
              <w:top w:val="single" w:sz="8" w:space="0" w:color="auto"/>
              <w:left w:val="single" w:sz="8" w:space="0" w:color="auto"/>
              <w:bottom w:val="single" w:sz="8" w:space="0" w:color="auto"/>
              <w:right w:val="single" w:sz="8" w:space="0" w:color="auto"/>
            </w:tcBorders>
            <w:vAlign w:val="center"/>
          </w:tcPr>
          <w:p w14:paraId="2046B430" w14:textId="04B97BF5" w:rsidR="005C4A0B" w:rsidRPr="00EC5BBD" w:rsidRDefault="00DC647C" w:rsidP="005C4A0B">
            <w:pPr>
              <w:spacing w:after="0" w:line="240" w:lineRule="auto"/>
              <w:jc w:val="center"/>
              <w:rPr>
                <w:rFonts w:eastAsiaTheme="minorEastAsia"/>
                <w:b/>
                <w:bCs/>
                <w:lang w:eastAsia="en-GB"/>
              </w:rPr>
            </w:pPr>
            <w:r w:rsidRPr="00EC5BBD">
              <w:rPr>
                <w:rFonts w:eastAsiaTheme="minorEastAsia"/>
                <w:b/>
                <w:bCs/>
                <w:lang w:eastAsia="en-GB"/>
              </w:rPr>
              <w:t>CR</w:t>
            </w:r>
          </w:p>
        </w:tc>
        <w:tc>
          <w:tcPr>
            <w:tcW w:w="1120" w:type="dxa"/>
            <w:tcBorders>
              <w:top w:val="single" w:sz="8" w:space="0" w:color="auto"/>
              <w:left w:val="single" w:sz="8" w:space="0" w:color="auto"/>
              <w:bottom w:val="single" w:sz="8" w:space="0" w:color="auto"/>
              <w:right w:val="single" w:sz="8" w:space="0" w:color="auto"/>
            </w:tcBorders>
            <w:shd w:val="clear" w:color="auto" w:fill="FFC000"/>
            <w:vAlign w:val="center"/>
          </w:tcPr>
          <w:p w14:paraId="537B4B16" w14:textId="76D41F40" w:rsidR="005C4A0B" w:rsidRPr="00EC5BBD" w:rsidRDefault="003C3D2D" w:rsidP="005C4A0B">
            <w:pPr>
              <w:spacing w:after="0" w:line="240" w:lineRule="auto"/>
              <w:jc w:val="center"/>
              <w:rPr>
                <w:rFonts w:eastAsiaTheme="minorEastAsia"/>
                <w:b/>
                <w:bCs/>
                <w:lang w:eastAsia="en-GB"/>
              </w:rPr>
            </w:pPr>
            <w:r>
              <w:rPr>
                <w:rFonts w:eastAsiaTheme="minorEastAsia"/>
                <w:b/>
                <w:bCs/>
                <w:lang w:eastAsia="en-GB"/>
              </w:rPr>
              <w:t>p</w:t>
            </w:r>
          </w:p>
        </w:tc>
      </w:tr>
      <w:tr w:rsidR="005C4A0B" w:rsidRPr="00506636" w14:paraId="65F917B9" w14:textId="77777777" w:rsidTr="001F075F">
        <w:trPr>
          <w:trHeight w:val="795"/>
        </w:trPr>
        <w:tc>
          <w:tcPr>
            <w:tcW w:w="164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D058D6E" w14:textId="3A36336A" w:rsidR="005C4A0B" w:rsidRPr="00EC5BBD" w:rsidRDefault="00DC647C" w:rsidP="005C4A0B">
            <w:pPr>
              <w:spacing w:after="0" w:line="240" w:lineRule="auto"/>
              <w:jc w:val="center"/>
              <w:rPr>
                <w:rFonts w:eastAsiaTheme="minorEastAsia"/>
                <w:b/>
                <w:bCs/>
                <w:color w:val="000000"/>
                <w:lang w:eastAsia="en-GB"/>
              </w:rPr>
            </w:pPr>
            <w:r w:rsidRPr="00EC5BBD">
              <w:rPr>
                <w:rFonts w:eastAsiaTheme="minorEastAsia"/>
                <w:b/>
                <w:bCs/>
                <w:color w:val="000000"/>
                <w:lang w:eastAsia="en-GB"/>
              </w:rPr>
              <w:t>PD04</w:t>
            </w:r>
          </w:p>
        </w:tc>
        <w:tc>
          <w:tcPr>
            <w:tcW w:w="9421" w:type="dxa"/>
            <w:gridSpan w:val="3"/>
            <w:tcBorders>
              <w:top w:val="single" w:sz="8" w:space="0" w:color="auto"/>
              <w:left w:val="single" w:sz="8" w:space="0" w:color="auto"/>
              <w:bottom w:val="single" w:sz="4" w:space="0" w:color="auto"/>
              <w:right w:val="nil"/>
            </w:tcBorders>
          </w:tcPr>
          <w:p w14:paraId="666D5CFA" w14:textId="77777777" w:rsidR="00955DDE" w:rsidRPr="00AC1FDC" w:rsidRDefault="00955DDE" w:rsidP="005C4A0B">
            <w:pPr>
              <w:spacing w:after="0" w:line="240" w:lineRule="auto"/>
              <w:rPr>
                <w:rFonts w:eastAsiaTheme="minorEastAsia" w:cstheme="minorHAnsi"/>
                <w:bCs/>
                <w:color w:val="000000"/>
                <w:sz w:val="20"/>
                <w:szCs w:val="20"/>
                <w:lang w:eastAsia="en-GB"/>
              </w:rPr>
            </w:pPr>
          </w:p>
          <w:p w14:paraId="24C96171" w14:textId="61DC95D8" w:rsidR="005C4A0B" w:rsidRPr="00AC1FDC" w:rsidRDefault="00DC647C" w:rsidP="005C4A0B">
            <w:pPr>
              <w:spacing w:after="0" w:line="240" w:lineRule="auto"/>
              <w:rPr>
                <w:rFonts w:eastAsiaTheme="minorEastAsia" w:cstheme="minorHAnsi"/>
                <w:bCs/>
                <w:color w:val="000000"/>
                <w:sz w:val="20"/>
                <w:szCs w:val="20"/>
                <w:lang w:eastAsia="en-GB"/>
              </w:rPr>
            </w:pPr>
            <w:r w:rsidRPr="00AC1FDC">
              <w:rPr>
                <w:rFonts w:eastAsiaTheme="minorEastAsia" w:cstheme="minorHAnsi"/>
                <w:bCs/>
                <w:color w:val="000000"/>
                <w:sz w:val="20"/>
                <w:szCs w:val="20"/>
                <w:lang w:eastAsia="en-GB"/>
              </w:rPr>
              <w:t>Present content to link governor and then whole school governors</w:t>
            </w:r>
          </w:p>
        </w:tc>
        <w:tc>
          <w:tcPr>
            <w:tcW w:w="1417" w:type="dxa"/>
            <w:tcBorders>
              <w:top w:val="single" w:sz="8" w:space="0" w:color="auto"/>
              <w:left w:val="single" w:sz="8" w:space="0" w:color="auto"/>
              <w:bottom w:val="single" w:sz="8" w:space="0" w:color="auto"/>
              <w:right w:val="single" w:sz="8" w:space="0" w:color="auto"/>
            </w:tcBorders>
            <w:vAlign w:val="center"/>
          </w:tcPr>
          <w:p w14:paraId="5CABE1EC" w14:textId="1A455C6F" w:rsidR="005C4A0B" w:rsidRPr="00EC5BBD" w:rsidRDefault="00955DDE" w:rsidP="005C4A0B">
            <w:pPr>
              <w:spacing w:after="0" w:line="240" w:lineRule="auto"/>
              <w:jc w:val="center"/>
              <w:rPr>
                <w:rFonts w:eastAsiaTheme="minorEastAsia"/>
                <w:b/>
                <w:bCs/>
                <w:lang w:eastAsia="en-GB"/>
              </w:rPr>
            </w:pPr>
            <w:r w:rsidRPr="00EC5BBD">
              <w:rPr>
                <w:rFonts w:eastAsiaTheme="minorEastAsia"/>
                <w:b/>
                <w:bCs/>
                <w:lang w:eastAsia="en-GB"/>
              </w:rPr>
              <w:t>31.03.23</w:t>
            </w:r>
          </w:p>
        </w:tc>
        <w:tc>
          <w:tcPr>
            <w:tcW w:w="1134" w:type="dxa"/>
            <w:tcBorders>
              <w:top w:val="single" w:sz="8" w:space="0" w:color="auto"/>
              <w:left w:val="single" w:sz="8" w:space="0" w:color="auto"/>
              <w:bottom w:val="single" w:sz="8" w:space="0" w:color="auto"/>
              <w:right w:val="single" w:sz="8" w:space="0" w:color="auto"/>
            </w:tcBorders>
            <w:vAlign w:val="center"/>
          </w:tcPr>
          <w:p w14:paraId="49070B93" w14:textId="49FAB9D3" w:rsidR="005C4A0B" w:rsidRPr="00EC5BBD" w:rsidRDefault="00955DDE" w:rsidP="005C4A0B">
            <w:pPr>
              <w:spacing w:after="0" w:line="240" w:lineRule="auto"/>
              <w:jc w:val="center"/>
              <w:rPr>
                <w:rFonts w:eastAsiaTheme="minorEastAsia"/>
                <w:b/>
                <w:bCs/>
                <w:lang w:eastAsia="en-GB"/>
              </w:rPr>
            </w:pPr>
            <w:r w:rsidRPr="00EC5BBD">
              <w:rPr>
                <w:rFonts w:eastAsiaTheme="minorEastAsia"/>
                <w:b/>
                <w:bCs/>
                <w:lang w:eastAsia="en-GB"/>
              </w:rPr>
              <w:t>CR</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53F55F" w14:textId="7E8412D8" w:rsidR="005C4A0B" w:rsidRPr="00EC5BBD" w:rsidRDefault="001F075F" w:rsidP="005C4A0B">
            <w:pPr>
              <w:spacing w:after="0" w:line="240" w:lineRule="auto"/>
              <w:jc w:val="center"/>
              <w:rPr>
                <w:rFonts w:eastAsiaTheme="minorEastAsia"/>
                <w:b/>
                <w:bCs/>
                <w:lang w:eastAsia="en-GB"/>
              </w:rPr>
            </w:pPr>
            <w:r>
              <w:rPr>
                <w:rFonts w:eastAsiaTheme="minorEastAsia"/>
                <w:b/>
                <w:bCs/>
                <w:lang w:eastAsia="en-GB"/>
              </w:rPr>
              <w:t>Future development</w:t>
            </w:r>
          </w:p>
        </w:tc>
      </w:tr>
      <w:tr w:rsidR="005C4A0B" w:rsidRPr="00506636" w14:paraId="23E23E68" w14:textId="77777777" w:rsidTr="001F075F">
        <w:trPr>
          <w:trHeight w:val="795"/>
        </w:trPr>
        <w:tc>
          <w:tcPr>
            <w:tcW w:w="1640" w:type="dxa"/>
            <w:tcBorders>
              <w:top w:val="single" w:sz="8" w:space="0" w:color="auto"/>
              <w:left w:val="single" w:sz="8" w:space="0" w:color="auto"/>
              <w:bottom w:val="nil"/>
              <w:right w:val="single" w:sz="8" w:space="0" w:color="auto"/>
            </w:tcBorders>
            <w:shd w:val="clear" w:color="auto" w:fill="FFFFFF" w:themeFill="background1"/>
            <w:vAlign w:val="center"/>
          </w:tcPr>
          <w:p w14:paraId="201008B9" w14:textId="221AD3AF" w:rsidR="005C4A0B" w:rsidRPr="00EC5BBD" w:rsidRDefault="00955DDE" w:rsidP="005C4A0B">
            <w:pPr>
              <w:spacing w:after="0" w:line="240" w:lineRule="auto"/>
              <w:jc w:val="center"/>
              <w:rPr>
                <w:rFonts w:eastAsiaTheme="minorEastAsia"/>
                <w:b/>
                <w:bCs/>
                <w:color w:val="000000"/>
                <w:lang w:eastAsia="en-GB"/>
              </w:rPr>
            </w:pPr>
            <w:r w:rsidRPr="00EC5BBD">
              <w:rPr>
                <w:rFonts w:eastAsiaTheme="minorEastAsia"/>
                <w:b/>
                <w:bCs/>
                <w:color w:val="000000"/>
                <w:lang w:eastAsia="en-GB"/>
              </w:rPr>
              <w:t>PD05</w:t>
            </w:r>
          </w:p>
        </w:tc>
        <w:tc>
          <w:tcPr>
            <w:tcW w:w="9421" w:type="dxa"/>
            <w:gridSpan w:val="3"/>
            <w:tcBorders>
              <w:top w:val="single" w:sz="4" w:space="0" w:color="auto"/>
              <w:left w:val="single" w:sz="8" w:space="0" w:color="auto"/>
              <w:bottom w:val="single" w:sz="8" w:space="0" w:color="auto"/>
              <w:right w:val="nil"/>
            </w:tcBorders>
          </w:tcPr>
          <w:p w14:paraId="42F51459" w14:textId="77777777" w:rsidR="005C4A0B" w:rsidRPr="00AC1FDC" w:rsidRDefault="005C4A0B" w:rsidP="005C4A0B">
            <w:pPr>
              <w:spacing w:after="0" w:line="240" w:lineRule="auto"/>
              <w:rPr>
                <w:rFonts w:eastAsiaTheme="minorEastAsia" w:cstheme="minorHAnsi"/>
                <w:bCs/>
                <w:color w:val="000000"/>
                <w:sz w:val="20"/>
                <w:szCs w:val="20"/>
                <w:lang w:eastAsia="en-GB"/>
              </w:rPr>
            </w:pPr>
          </w:p>
          <w:p w14:paraId="75F4915E" w14:textId="152E32A4" w:rsidR="00955DDE" w:rsidRPr="00AC1FDC" w:rsidRDefault="00955DDE" w:rsidP="005C4A0B">
            <w:pPr>
              <w:spacing w:after="0" w:line="240" w:lineRule="auto"/>
              <w:rPr>
                <w:rFonts w:eastAsiaTheme="minorEastAsia" w:cstheme="minorHAnsi"/>
                <w:bCs/>
                <w:color w:val="000000"/>
                <w:sz w:val="20"/>
                <w:szCs w:val="20"/>
                <w:lang w:eastAsia="en-GB"/>
              </w:rPr>
            </w:pPr>
            <w:r w:rsidRPr="00AC1FDC">
              <w:rPr>
                <w:rFonts w:eastAsiaTheme="minorEastAsia" w:cstheme="minorHAnsi"/>
                <w:bCs/>
                <w:color w:val="000000"/>
                <w:sz w:val="20"/>
                <w:szCs w:val="20"/>
                <w:lang w:eastAsia="en-GB"/>
              </w:rPr>
              <w:t>Have booklets printed ready for implementation in September 2023</w:t>
            </w:r>
          </w:p>
        </w:tc>
        <w:tc>
          <w:tcPr>
            <w:tcW w:w="1417" w:type="dxa"/>
            <w:tcBorders>
              <w:top w:val="single" w:sz="8" w:space="0" w:color="auto"/>
              <w:left w:val="single" w:sz="8" w:space="0" w:color="auto"/>
              <w:bottom w:val="single" w:sz="8" w:space="0" w:color="auto"/>
              <w:right w:val="single" w:sz="8" w:space="0" w:color="auto"/>
            </w:tcBorders>
            <w:vAlign w:val="center"/>
          </w:tcPr>
          <w:p w14:paraId="4279CA05" w14:textId="6B97FE2D" w:rsidR="005C4A0B" w:rsidRPr="00EC5BBD" w:rsidRDefault="00955DDE" w:rsidP="005C4A0B">
            <w:pPr>
              <w:spacing w:after="0" w:line="240" w:lineRule="auto"/>
              <w:jc w:val="center"/>
              <w:rPr>
                <w:rFonts w:eastAsiaTheme="minorEastAsia"/>
                <w:b/>
                <w:bCs/>
                <w:lang w:eastAsia="en-GB"/>
              </w:rPr>
            </w:pPr>
            <w:r w:rsidRPr="00EC5BBD">
              <w:rPr>
                <w:rFonts w:eastAsiaTheme="minorEastAsia"/>
                <w:b/>
                <w:bCs/>
                <w:lang w:eastAsia="en-GB"/>
              </w:rPr>
              <w:t>20.07.23</w:t>
            </w:r>
          </w:p>
        </w:tc>
        <w:tc>
          <w:tcPr>
            <w:tcW w:w="1134" w:type="dxa"/>
            <w:tcBorders>
              <w:top w:val="single" w:sz="8" w:space="0" w:color="auto"/>
              <w:left w:val="single" w:sz="8" w:space="0" w:color="auto"/>
              <w:bottom w:val="single" w:sz="8" w:space="0" w:color="auto"/>
              <w:right w:val="single" w:sz="8" w:space="0" w:color="auto"/>
            </w:tcBorders>
            <w:vAlign w:val="center"/>
          </w:tcPr>
          <w:p w14:paraId="5547F9DB" w14:textId="0D622065" w:rsidR="005C4A0B" w:rsidRPr="00EC5BBD" w:rsidRDefault="00955DDE" w:rsidP="005C4A0B">
            <w:pPr>
              <w:spacing w:after="0" w:line="240" w:lineRule="auto"/>
              <w:jc w:val="center"/>
              <w:rPr>
                <w:rFonts w:eastAsiaTheme="minorEastAsia"/>
                <w:b/>
                <w:bCs/>
                <w:lang w:eastAsia="en-GB"/>
              </w:rPr>
            </w:pPr>
            <w:r w:rsidRPr="00EC5BBD">
              <w:rPr>
                <w:rFonts w:eastAsiaTheme="minorEastAsia"/>
                <w:b/>
                <w:bCs/>
                <w:lang w:eastAsia="en-GB"/>
              </w:rPr>
              <w:t>CR</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4930CF" w14:textId="0C7F9D22" w:rsidR="005C4A0B" w:rsidRPr="00EC5BBD" w:rsidRDefault="001F075F" w:rsidP="005C4A0B">
            <w:pPr>
              <w:spacing w:after="0" w:line="240" w:lineRule="auto"/>
              <w:jc w:val="center"/>
              <w:rPr>
                <w:rFonts w:eastAsiaTheme="minorEastAsia"/>
                <w:b/>
                <w:bCs/>
                <w:lang w:eastAsia="en-GB"/>
              </w:rPr>
            </w:pPr>
            <w:r>
              <w:rPr>
                <w:rFonts w:eastAsiaTheme="minorEastAsia"/>
                <w:b/>
                <w:bCs/>
                <w:lang w:eastAsia="en-GB"/>
              </w:rPr>
              <w:t>“</w:t>
            </w:r>
          </w:p>
        </w:tc>
      </w:tr>
      <w:tr w:rsidR="005C4A0B" w:rsidRPr="00506636" w14:paraId="294CCA4D" w14:textId="77777777" w:rsidTr="00E675EE">
        <w:trPr>
          <w:trHeight w:val="885"/>
        </w:trPr>
        <w:tc>
          <w:tcPr>
            <w:tcW w:w="16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80E104" w14:textId="40BA403C" w:rsidR="005C4A0B" w:rsidRPr="00EC5BBD" w:rsidRDefault="00503DDB" w:rsidP="005C4A0B">
            <w:pPr>
              <w:spacing w:after="0" w:line="240" w:lineRule="auto"/>
              <w:jc w:val="center"/>
              <w:rPr>
                <w:rFonts w:eastAsiaTheme="minorEastAsia"/>
                <w:b/>
                <w:bCs/>
                <w:color w:val="000000"/>
                <w:lang w:eastAsia="en-GB"/>
              </w:rPr>
            </w:pPr>
            <w:r w:rsidRPr="00EC5BBD">
              <w:rPr>
                <w:rFonts w:eastAsiaTheme="minorEastAsia"/>
                <w:b/>
                <w:bCs/>
                <w:color w:val="000000"/>
                <w:lang w:eastAsia="en-GB"/>
              </w:rPr>
              <w:t>PD06</w:t>
            </w:r>
          </w:p>
        </w:tc>
        <w:tc>
          <w:tcPr>
            <w:tcW w:w="9421" w:type="dxa"/>
            <w:gridSpan w:val="3"/>
            <w:tcBorders>
              <w:top w:val="single" w:sz="8" w:space="0" w:color="auto"/>
              <w:left w:val="single" w:sz="8" w:space="0" w:color="auto"/>
              <w:bottom w:val="single" w:sz="8" w:space="0" w:color="auto"/>
              <w:right w:val="nil"/>
            </w:tcBorders>
          </w:tcPr>
          <w:p w14:paraId="186909C9" w14:textId="3C85442A" w:rsidR="005C4A0B" w:rsidRPr="00AC1FDC" w:rsidRDefault="00503DDB" w:rsidP="00503DDB">
            <w:pPr>
              <w:pStyle w:val="7Tablecopybulleted"/>
              <w:numPr>
                <w:ilvl w:val="0"/>
                <w:numId w:val="0"/>
              </w:numPr>
              <w:spacing w:before="120" w:after="0"/>
              <w:rPr>
                <w:rFonts w:asciiTheme="minorHAnsi" w:eastAsiaTheme="minorEastAsia" w:hAnsiTheme="minorHAnsi" w:cstheme="minorHAnsi"/>
                <w:bCs/>
                <w:color w:val="000000"/>
                <w:szCs w:val="20"/>
                <w:lang w:eastAsia="en-GB"/>
              </w:rPr>
            </w:pPr>
            <w:r w:rsidRPr="00AC1FDC">
              <w:rPr>
                <w:rFonts w:asciiTheme="minorHAnsi" w:eastAsiaTheme="minorEastAsia" w:hAnsiTheme="minorHAnsi" w:cstheme="minorHAnsi"/>
                <w:bCs/>
                <w:color w:val="000000"/>
                <w:szCs w:val="20"/>
                <w:lang w:eastAsia="en-GB"/>
              </w:rPr>
              <w:t>Plan for the relaunch of FOREST across school: Assemblies, within forest school, classroom and environment.</w:t>
            </w:r>
          </w:p>
        </w:tc>
        <w:tc>
          <w:tcPr>
            <w:tcW w:w="1417" w:type="dxa"/>
            <w:tcBorders>
              <w:top w:val="single" w:sz="8" w:space="0" w:color="auto"/>
              <w:left w:val="single" w:sz="8" w:space="0" w:color="auto"/>
              <w:bottom w:val="single" w:sz="8" w:space="0" w:color="auto"/>
              <w:right w:val="nil"/>
            </w:tcBorders>
            <w:vAlign w:val="center"/>
          </w:tcPr>
          <w:p w14:paraId="10A917F3" w14:textId="39EDC503" w:rsidR="005C4A0B" w:rsidRPr="00EC5BBD" w:rsidRDefault="00503DDB" w:rsidP="005C4A0B">
            <w:pPr>
              <w:spacing w:after="0" w:line="240" w:lineRule="auto"/>
              <w:jc w:val="center"/>
              <w:rPr>
                <w:rFonts w:eastAsiaTheme="minorEastAsia"/>
                <w:b/>
                <w:bCs/>
                <w:lang w:eastAsia="en-GB"/>
              </w:rPr>
            </w:pPr>
            <w:r w:rsidRPr="00EC5BBD">
              <w:rPr>
                <w:rFonts w:eastAsiaTheme="minorEastAsia"/>
                <w:b/>
                <w:bCs/>
                <w:lang w:eastAsia="en-GB"/>
              </w:rPr>
              <w:t>03.12.22</w:t>
            </w:r>
          </w:p>
        </w:tc>
        <w:tc>
          <w:tcPr>
            <w:tcW w:w="1134" w:type="dxa"/>
            <w:tcBorders>
              <w:top w:val="single" w:sz="8" w:space="0" w:color="auto"/>
              <w:left w:val="single" w:sz="8" w:space="0" w:color="auto"/>
              <w:bottom w:val="single" w:sz="8" w:space="0" w:color="auto"/>
              <w:right w:val="single" w:sz="8" w:space="0" w:color="auto"/>
            </w:tcBorders>
            <w:vAlign w:val="center"/>
          </w:tcPr>
          <w:p w14:paraId="42087408" w14:textId="71FED6A4" w:rsidR="005C4A0B" w:rsidRPr="00EC5BBD" w:rsidRDefault="00503DDB" w:rsidP="005C4A0B">
            <w:pPr>
              <w:spacing w:after="0" w:line="240" w:lineRule="auto"/>
              <w:jc w:val="center"/>
              <w:rPr>
                <w:rFonts w:eastAsiaTheme="minorEastAsia"/>
                <w:b/>
                <w:bCs/>
                <w:lang w:eastAsia="en-GB"/>
              </w:rPr>
            </w:pPr>
            <w:r w:rsidRPr="00EC5BBD">
              <w:rPr>
                <w:rFonts w:eastAsiaTheme="minorEastAsia"/>
                <w:b/>
                <w:bCs/>
                <w:lang w:eastAsia="en-GB"/>
              </w:rPr>
              <w:t>SLT</w:t>
            </w:r>
          </w:p>
        </w:tc>
        <w:tc>
          <w:tcPr>
            <w:tcW w:w="1120" w:type="dxa"/>
            <w:tcBorders>
              <w:top w:val="single" w:sz="8" w:space="0" w:color="auto"/>
              <w:left w:val="single" w:sz="8" w:space="0" w:color="auto"/>
              <w:bottom w:val="single" w:sz="8" w:space="0" w:color="auto"/>
              <w:right w:val="single" w:sz="8" w:space="0" w:color="auto"/>
            </w:tcBorders>
            <w:shd w:val="clear" w:color="auto" w:fill="92D050"/>
            <w:vAlign w:val="center"/>
          </w:tcPr>
          <w:p w14:paraId="59583DEE" w14:textId="76E70D91" w:rsidR="005C4A0B" w:rsidRPr="00EC5BBD" w:rsidRDefault="00431858" w:rsidP="005C4A0B">
            <w:pPr>
              <w:spacing w:after="0" w:line="240" w:lineRule="auto"/>
              <w:jc w:val="center"/>
              <w:rPr>
                <w:rFonts w:eastAsiaTheme="minorEastAsia"/>
                <w:b/>
                <w:bCs/>
                <w:lang w:eastAsia="en-GB"/>
              </w:rPr>
            </w:pPr>
            <w:r>
              <w:rPr>
                <w:rFonts w:eastAsiaTheme="minorEastAsia"/>
                <w:b/>
                <w:bCs/>
                <w:lang w:eastAsia="en-GB"/>
              </w:rPr>
              <w:t>Y</w:t>
            </w:r>
          </w:p>
        </w:tc>
      </w:tr>
      <w:tr w:rsidR="005C4A0B" w:rsidRPr="00506636" w14:paraId="3DB2291B" w14:textId="77777777" w:rsidTr="00E675EE">
        <w:trPr>
          <w:trHeight w:val="720"/>
        </w:trPr>
        <w:tc>
          <w:tcPr>
            <w:tcW w:w="1640" w:type="dxa"/>
            <w:tcBorders>
              <w:top w:val="nil"/>
              <w:left w:val="single" w:sz="8" w:space="0" w:color="auto"/>
              <w:bottom w:val="nil"/>
              <w:right w:val="nil"/>
            </w:tcBorders>
            <w:shd w:val="clear" w:color="auto" w:fill="FFFFFF" w:themeFill="background1"/>
            <w:vAlign w:val="center"/>
          </w:tcPr>
          <w:p w14:paraId="01F9A299" w14:textId="39C6A189" w:rsidR="005C4A0B" w:rsidRPr="00EC5BBD" w:rsidRDefault="00503DDB" w:rsidP="005C4A0B">
            <w:pPr>
              <w:spacing w:after="0" w:line="240" w:lineRule="auto"/>
              <w:jc w:val="center"/>
              <w:rPr>
                <w:rFonts w:eastAsiaTheme="minorEastAsia"/>
                <w:b/>
                <w:bCs/>
                <w:color w:val="000000"/>
                <w:lang w:eastAsia="en-GB"/>
              </w:rPr>
            </w:pPr>
            <w:r w:rsidRPr="00EC5BBD">
              <w:rPr>
                <w:rFonts w:eastAsiaTheme="minorEastAsia"/>
                <w:b/>
                <w:bCs/>
                <w:color w:val="000000"/>
                <w:lang w:eastAsia="en-GB"/>
              </w:rPr>
              <w:t>PD07</w:t>
            </w:r>
          </w:p>
        </w:tc>
        <w:tc>
          <w:tcPr>
            <w:tcW w:w="9421" w:type="dxa"/>
            <w:gridSpan w:val="3"/>
            <w:tcBorders>
              <w:top w:val="single" w:sz="8" w:space="0" w:color="auto"/>
              <w:left w:val="single" w:sz="8" w:space="0" w:color="auto"/>
              <w:bottom w:val="single" w:sz="8" w:space="0" w:color="auto"/>
              <w:right w:val="nil"/>
            </w:tcBorders>
          </w:tcPr>
          <w:p w14:paraId="0ECFCFBD" w14:textId="77777777" w:rsidR="00503DDB" w:rsidRPr="00AC1FDC" w:rsidRDefault="00503DDB" w:rsidP="005C4A0B">
            <w:pPr>
              <w:spacing w:after="0" w:line="240" w:lineRule="auto"/>
              <w:rPr>
                <w:rFonts w:eastAsiaTheme="minorEastAsia" w:cstheme="minorHAnsi"/>
                <w:bCs/>
                <w:color w:val="000000"/>
                <w:sz w:val="20"/>
                <w:szCs w:val="20"/>
                <w:lang w:eastAsia="en-GB"/>
              </w:rPr>
            </w:pPr>
          </w:p>
          <w:p w14:paraId="7AE50493" w14:textId="74D38499" w:rsidR="005C4A0B" w:rsidRPr="00AC1FDC" w:rsidRDefault="00503DDB" w:rsidP="005C4A0B">
            <w:pPr>
              <w:spacing w:after="0" w:line="240" w:lineRule="auto"/>
              <w:rPr>
                <w:rFonts w:eastAsiaTheme="minorEastAsia" w:cstheme="minorHAnsi"/>
                <w:bCs/>
                <w:color w:val="000000"/>
                <w:sz w:val="20"/>
                <w:szCs w:val="20"/>
                <w:lang w:eastAsia="en-GB"/>
              </w:rPr>
            </w:pPr>
            <w:r w:rsidRPr="00AC1FDC">
              <w:rPr>
                <w:rFonts w:eastAsiaTheme="minorEastAsia" w:cstheme="minorHAnsi"/>
                <w:bCs/>
                <w:color w:val="000000"/>
                <w:sz w:val="20"/>
                <w:szCs w:val="20"/>
                <w:lang w:eastAsia="en-GB"/>
              </w:rPr>
              <w:t>Relaunch Forest School Principles. JC to see if he can get funding to purchase signs and flags or see if these can be made in school as part of an art DT project?</w:t>
            </w:r>
          </w:p>
        </w:tc>
        <w:tc>
          <w:tcPr>
            <w:tcW w:w="1417" w:type="dxa"/>
            <w:tcBorders>
              <w:top w:val="single" w:sz="8" w:space="0" w:color="auto"/>
              <w:left w:val="single" w:sz="8" w:space="0" w:color="auto"/>
              <w:bottom w:val="single" w:sz="8" w:space="0" w:color="auto"/>
              <w:right w:val="nil"/>
            </w:tcBorders>
            <w:vAlign w:val="center"/>
          </w:tcPr>
          <w:p w14:paraId="3EED705E" w14:textId="326C36AD" w:rsidR="005C4A0B" w:rsidRPr="00EC5BBD" w:rsidRDefault="00503DDB" w:rsidP="005C4A0B">
            <w:pPr>
              <w:spacing w:after="0" w:line="240" w:lineRule="auto"/>
              <w:jc w:val="center"/>
              <w:rPr>
                <w:rFonts w:eastAsiaTheme="minorEastAsia"/>
                <w:b/>
                <w:bCs/>
                <w:lang w:eastAsia="en-GB"/>
              </w:rPr>
            </w:pPr>
            <w:r w:rsidRPr="00EC5BBD">
              <w:rPr>
                <w:rFonts w:eastAsiaTheme="minorEastAsia"/>
                <w:b/>
                <w:bCs/>
                <w:lang w:eastAsia="en-GB"/>
              </w:rPr>
              <w:t>01.01.23</w:t>
            </w:r>
          </w:p>
        </w:tc>
        <w:tc>
          <w:tcPr>
            <w:tcW w:w="1134" w:type="dxa"/>
            <w:tcBorders>
              <w:top w:val="single" w:sz="8" w:space="0" w:color="auto"/>
              <w:left w:val="single" w:sz="8" w:space="0" w:color="auto"/>
              <w:bottom w:val="single" w:sz="8" w:space="0" w:color="auto"/>
              <w:right w:val="single" w:sz="8" w:space="0" w:color="auto"/>
            </w:tcBorders>
            <w:vAlign w:val="center"/>
          </w:tcPr>
          <w:p w14:paraId="35FC8E75" w14:textId="2F6EF9C4" w:rsidR="005C4A0B" w:rsidRPr="00EC5BBD" w:rsidRDefault="00503DDB" w:rsidP="005C4A0B">
            <w:pPr>
              <w:spacing w:after="0" w:line="240" w:lineRule="auto"/>
              <w:jc w:val="center"/>
              <w:rPr>
                <w:rFonts w:eastAsiaTheme="minorEastAsia"/>
                <w:b/>
                <w:bCs/>
                <w:lang w:eastAsia="en-GB"/>
              </w:rPr>
            </w:pPr>
            <w:r w:rsidRPr="00EC5BBD">
              <w:rPr>
                <w:rFonts w:eastAsiaTheme="minorEastAsia"/>
                <w:b/>
                <w:bCs/>
                <w:lang w:eastAsia="en-GB"/>
              </w:rPr>
              <w:t>SLT</w:t>
            </w:r>
          </w:p>
        </w:tc>
        <w:tc>
          <w:tcPr>
            <w:tcW w:w="1120" w:type="dxa"/>
            <w:tcBorders>
              <w:top w:val="single" w:sz="8" w:space="0" w:color="auto"/>
              <w:left w:val="nil"/>
              <w:bottom w:val="single" w:sz="8" w:space="0" w:color="auto"/>
              <w:right w:val="single" w:sz="8" w:space="0" w:color="auto"/>
            </w:tcBorders>
            <w:shd w:val="clear" w:color="auto" w:fill="92D050"/>
            <w:vAlign w:val="center"/>
          </w:tcPr>
          <w:p w14:paraId="34F1DCD8" w14:textId="3E1A5690" w:rsidR="005C4A0B" w:rsidRPr="00EC5BBD" w:rsidRDefault="00431858" w:rsidP="005C4A0B">
            <w:pPr>
              <w:spacing w:after="0" w:line="240" w:lineRule="auto"/>
              <w:jc w:val="center"/>
              <w:rPr>
                <w:rFonts w:eastAsiaTheme="minorEastAsia"/>
                <w:b/>
                <w:bCs/>
                <w:lang w:eastAsia="en-GB"/>
              </w:rPr>
            </w:pPr>
            <w:r>
              <w:rPr>
                <w:rFonts w:eastAsiaTheme="minorEastAsia"/>
                <w:b/>
                <w:bCs/>
                <w:lang w:eastAsia="en-GB"/>
              </w:rPr>
              <w:t>Y</w:t>
            </w:r>
          </w:p>
        </w:tc>
      </w:tr>
      <w:tr w:rsidR="005C4A0B" w:rsidRPr="00506636" w14:paraId="778687F0" w14:textId="77777777" w:rsidTr="00E675EE">
        <w:trPr>
          <w:trHeight w:val="720"/>
        </w:trPr>
        <w:tc>
          <w:tcPr>
            <w:tcW w:w="16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FB417" w14:textId="477DDF76" w:rsidR="005C4A0B" w:rsidRPr="00EC5BBD" w:rsidRDefault="004F2570" w:rsidP="005C4A0B">
            <w:pPr>
              <w:spacing w:after="0" w:line="240" w:lineRule="auto"/>
              <w:jc w:val="center"/>
              <w:rPr>
                <w:rFonts w:eastAsiaTheme="minorEastAsia"/>
                <w:b/>
                <w:bCs/>
                <w:color w:val="000000"/>
                <w:lang w:eastAsia="en-GB"/>
              </w:rPr>
            </w:pPr>
            <w:r w:rsidRPr="00EC5BBD">
              <w:rPr>
                <w:rFonts w:eastAsiaTheme="minorEastAsia"/>
                <w:b/>
                <w:bCs/>
                <w:color w:val="000000"/>
                <w:lang w:eastAsia="en-GB"/>
              </w:rPr>
              <w:t>PD08</w:t>
            </w:r>
          </w:p>
        </w:tc>
        <w:tc>
          <w:tcPr>
            <w:tcW w:w="9421" w:type="dxa"/>
            <w:gridSpan w:val="3"/>
            <w:tcBorders>
              <w:top w:val="single" w:sz="8" w:space="0" w:color="auto"/>
              <w:left w:val="single" w:sz="8" w:space="0" w:color="auto"/>
              <w:bottom w:val="single" w:sz="8" w:space="0" w:color="auto"/>
              <w:right w:val="nil"/>
            </w:tcBorders>
          </w:tcPr>
          <w:p w14:paraId="7F0CDAE6" w14:textId="1F996AC8" w:rsidR="005C4A0B" w:rsidRPr="00AC1FDC" w:rsidRDefault="004F2570" w:rsidP="004F2570">
            <w:pPr>
              <w:pStyle w:val="7Tablecopybulleted"/>
              <w:numPr>
                <w:ilvl w:val="0"/>
                <w:numId w:val="0"/>
              </w:numPr>
              <w:spacing w:before="120" w:after="0"/>
              <w:rPr>
                <w:rFonts w:asciiTheme="minorHAnsi" w:eastAsiaTheme="minorEastAsia" w:hAnsiTheme="minorHAnsi" w:cstheme="minorHAnsi"/>
                <w:bCs/>
                <w:color w:val="000000"/>
                <w:szCs w:val="20"/>
                <w:lang w:eastAsia="en-GB"/>
              </w:rPr>
            </w:pPr>
            <w:r w:rsidRPr="00AC1FDC">
              <w:rPr>
                <w:rFonts w:asciiTheme="minorHAnsi" w:eastAsiaTheme="minorEastAsia" w:hAnsiTheme="minorHAnsi" w:cstheme="minorHAnsi"/>
                <w:bCs/>
                <w:color w:val="000000"/>
                <w:szCs w:val="20"/>
                <w:lang w:eastAsia="en-GB"/>
              </w:rPr>
              <w:t>Pupil Offer to be updated to match the ‘Learning for Life Curriculum’</w:t>
            </w:r>
          </w:p>
        </w:tc>
        <w:tc>
          <w:tcPr>
            <w:tcW w:w="1417" w:type="dxa"/>
            <w:tcBorders>
              <w:top w:val="single" w:sz="8" w:space="0" w:color="auto"/>
              <w:left w:val="single" w:sz="8" w:space="0" w:color="auto"/>
              <w:bottom w:val="single" w:sz="8" w:space="0" w:color="auto"/>
              <w:right w:val="single" w:sz="8" w:space="0" w:color="auto"/>
            </w:tcBorders>
            <w:vAlign w:val="center"/>
          </w:tcPr>
          <w:p w14:paraId="2B36B632" w14:textId="5154CE06" w:rsidR="005C4A0B" w:rsidRPr="00EC5BBD" w:rsidRDefault="004F2570" w:rsidP="005C4A0B">
            <w:pPr>
              <w:spacing w:after="0" w:line="240" w:lineRule="auto"/>
              <w:jc w:val="center"/>
              <w:rPr>
                <w:rFonts w:eastAsiaTheme="minorEastAsia"/>
                <w:b/>
                <w:bCs/>
                <w:lang w:eastAsia="en-GB"/>
              </w:rPr>
            </w:pPr>
            <w:r w:rsidRPr="00EC5BBD">
              <w:rPr>
                <w:rFonts w:eastAsiaTheme="minorEastAsia"/>
                <w:b/>
                <w:bCs/>
                <w:lang w:eastAsia="en-GB"/>
              </w:rPr>
              <w:t>01.09.22</w:t>
            </w:r>
          </w:p>
        </w:tc>
        <w:tc>
          <w:tcPr>
            <w:tcW w:w="1134" w:type="dxa"/>
            <w:tcBorders>
              <w:top w:val="single" w:sz="8" w:space="0" w:color="auto"/>
              <w:left w:val="single" w:sz="8" w:space="0" w:color="auto"/>
              <w:bottom w:val="single" w:sz="8" w:space="0" w:color="auto"/>
              <w:right w:val="single" w:sz="8" w:space="0" w:color="auto"/>
            </w:tcBorders>
            <w:vAlign w:val="center"/>
          </w:tcPr>
          <w:p w14:paraId="6CF873C1" w14:textId="31654D5C" w:rsidR="005C4A0B" w:rsidRPr="00EC5BBD" w:rsidRDefault="004F2570" w:rsidP="005C4A0B">
            <w:pPr>
              <w:spacing w:after="0" w:line="240" w:lineRule="auto"/>
              <w:jc w:val="center"/>
              <w:rPr>
                <w:rFonts w:eastAsiaTheme="minorEastAsia"/>
                <w:b/>
                <w:bCs/>
                <w:lang w:eastAsia="en-GB"/>
              </w:rPr>
            </w:pPr>
            <w:r w:rsidRPr="00EC5BBD">
              <w:rPr>
                <w:rFonts w:eastAsiaTheme="minorEastAsia"/>
                <w:b/>
                <w:bCs/>
                <w:lang w:eastAsia="en-GB"/>
              </w:rPr>
              <w:t>EB</w:t>
            </w:r>
          </w:p>
        </w:tc>
        <w:tc>
          <w:tcPr>
            <w:tcW w:w="1120" w:type="dxa"/>
            <w:tcBorders>
              <w:top w:val="single" w:sz="8" w:space="0" w:color="auto"/>
              <w:left w:val="single" w:sz="8" w:space="0" w:color="auto"/>
              <w:bottom w:val="single" w:sz="8" w:space="0" w:color="auto"/>
              <w:right w:val="single" w:sz="8" w:space="0" w:color="auto"/>
            </w:tcBorders>
            <w:shd w:val="clear" w:color="auto" w:fill="92D050"/>
            <w:vAlign w:val="center"/>
          </w:tcPr>
          <w:p w14:paraId="127D99EB" w14:textId="3D70AEAC" w:rsidR="005C4A0B" w:rsidRPr="00EC5BBD" w:rsidRDefault="004F2570" w:rsidP="005C4A0B">
            <w:pPr>
              <w:spacing w:after="0" w:line="240" w:lineRule="auto"/>
              <w:jc w:val="center"/>
              <w:rPr>
                <w:rFonts w:eastAsiaTheme="minorEastAsia"/>
                <w:b/>
                <w:bCs/>
                <w:lang w:eastAsia="en-GB"/>
              </w:rPr>
            </w:pPr>
            <w:r w:rsidRPr="00EC5BBD">
              <w:rPr>
                <w:rFonts w:eastAsiaTheme="minorEastAsia"/>
                <w:b/>
                <w:bCs/>
                <w:lang w:eastAsia="en-GB"/>
              </w:rPr>
              <w:t>Y</w:t>
            </w:r>
          </w:p>
        </w:tc>
      </w:tr>
      <w:tr w:rsidR="005C4A0B" w:rsidRPr="00506636" w14:paraId="74E1E40E" w14:textId="77777777" w:rsidTr="003C3D2D">
        <w:trPr>
          <w:trHeight w:val="720"/>
        </w:trPr>
        <w:tc>
          <w:tcPr>
            <w:tcW w:w="16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19EB88" w14:textId="7304DB76" w:rsidR="005C4A0B" w:rsidRPr="00506636" w:rsidRDefault="000C45EB" w:rsidP="005C4A0B">
            <w:pPr>
              <w:spacing w:after="0" w:line="240" w:lineRule="auto"/>
              <w:jc w:val="center"/>
              <w:rPr>
                <w:rFonts w:eastAsiaTheme="minorEastAsia"/>
                <w:b/>
                <w:bCs/>
                <w:color w:val="000000"/>
                <w:sz w:val="20"/>
                <w:szCs w:val="20"/>
                <w:lang w:eastAsia="en-GB"/>
              </w:rPr>
            </w:pPr>
            <w:r>
              <w:rPr>
                <w:rFonts w:eastAsiaTheme="minorEastAsia"/>
                <w:b/>
                <w:bCs/>
                <w:color w:val="000000"/>
                <w:sz w:val="20"/>
                <w:szCs w:val="20"/>
                <w:lang w:eastAsia="en-GB"/>
              </w:rPr>
              <w:t>PD09</w:t>
            </w:r>
          </w:p>
        </w:tc>
        <w:tc>
          <w:tcPr>
            <w:tcW w:w="9421" w:type="dxa"/>
            <w:gridSpan w:val="3"/>
            <w:tcBorders>
              <w:top w:val="single" w:sz="8" w:space="0" w:color="auto"/>
              <w:left w:val="single" w:sz="8" w:space="0" w:color="auto"/>
              <w:bottom w:val="single" w:sz="8" w:space="0" w:color="auto"/>
              <w:right w:val="nil"/>
            </w:tcBorders>
          </w:tcPr>
          <w:p w14:paraId="206DCF99" w14:textId="2440CDFF" w:rsidR="005C4A0B" w:rsidRPr="00AC1FDC" w:rsidRDefault="00EC5BBD" w:rsidP="005C4A0B">
            <w:pPr>
              <w:spacing w:after="0" w:line="240" w:lineRule="auto"/>
              <w:rPr>
                <w:rFonts w:eastAsiaTheme="minorEastAsia" w:cstheme="minorHAnsi"/>
                <w:bCs/>
                <w:strike/>
                <w:color w:val="000000"/>
                <w:sz w:val="20"/>
                <w:szCs w:val="20"/>
                <w:lang w:eastAsia="en-GB"/>
              </w:rPr>
            </w:pPr>
            <w:r w:rsidRPr="00AC1FDC">
              <w:rPr>
                <w:rFonts w:eastAsiaTheme="minorEastAsia" w:cstheme="minorHAnsi"/>
                <w:bCs/>
                <w:strike/>
                <w:color w:val="000000"/>
                <w:sz w:val="20"/>
                <w:szCs w:val="20"/>
                <w:lang w:eastAsia="en-GB"/>
              </w:rPr>
              <w:t>Ask if a member of staff would like to take on the role of liaison with Primary Futures/Yorkshire Champions</w:t>
            </w:r>
            <w:r w:rsidR="003C3D2D" w:rsidRPr="00AC1FDC">
              <w:rPr>
                <w:rStyle w:val="FootnoteReference"/>
                <w:rFonts w:eastAsiaTheme="minorEastAsia" w:cstheme="minorHAnsi"/>
                <w:bCs/>
                <w:strike/>
                <w:color w:val="000000"/>
                <w:sz w:val="20"/>
                <w:szCs w:val="20"/>
                <w:lang w:eastAsia="en-GB"/>
              </w:rPr>
              <w:footnoteReference w:id="1"/>
            </w:r>
          </w:p>
        </w:tc>
        <w:tc>
          <w:tcPr>
            <w:tcW w:w="1417" w:type="dxa"/>
            <w:tcBorders>
              <w:top w:val="single" w:sz="8" w:space="0" w:color="auto"/>
              <w:left w:val="single" w:sz="8" w:space="0" w:color="auto"/>
              <w:bottom w:val="single" w:sz="8" w:space="0" w:color="auto"/>
              <w:right w:val="single" w:sz="8" w:space="0" w:color="auto"/>
            </w:tcBorders>
            <w:vAlign w:val="center"/>
          </w:tcPr>
          <w:p w14:paraId="2FC1D88E" w14:textId="6F19BEE8" w:rsidR="005C4A0B" w:rsidRPr="00506636" w:rsidRDefault="00EC5BBD" w:rsidP="005C4A0B">
            <w:pPr>
              <w:spacing w:after="0" w:line="240" w:lineRule="auto"/>
              <w:jc w:val="center"/>
              <w:rPr>
                <w:rFonts w:eastAsiaTheme="minorEastAsia"/>
                <w:b/>
                <w:bCs/>
                <w:sz w:val="20"/>
                <w:szCs w:val="20"/>
                <w:lang w:eastAsia="en-GB"/>
              </w:rPr>
            </w:pPr>
            <w:r>
              <w:rPr>
                <w:rFonts w:eastAsiaTheme="minorEastAsia"/>
                <w:b/>
                <w:bCs/>
                <w:sz w:val="20"/>
                <w:szCs w:val="20"/>
                <w:lang w:eastAsia="en-GB"/>
              </w:rPr>
              <w:t>03.12.22</w:t>
            </w:r>
          </w:p>
        </w:tc>
        <w:tc>
          <w:tcPr>
            <w:tcW w:w="1134" w:type="dxa"/>
            <w:tcBorders>
              <w:top w:val="single" w:sz="8" w:space="0" w:color="auto"/>
              <w:left w:val="single" w:sz="8" w:space="0" w:color="auto"/>
              <w:bottom w:val="single" w:sz="8" w:space="0" w:color="auto"/>
              <w:right w:val="single" w:sz="8" w:space="0" w:color="auto"/>
            </w:tcBorders>
            <w:vAlign w:val="center"/>
          </w:tcPr>
          <w:p w14:paraId="3A9D8D5D" w14:textId="0F02A056" w:rsidR="005C4A0B" w:rsidRPr="00506636" w:rsidRDefault="00EC5BBD" w:rsidP="005C4A0B">
            <w:pPr>
              <w:spacing w:after="0" w:line="240" w:lineRule="auto"/>
              <w:jc w:val="center"/>
              <w:rPr>
                <w:rFonts w:eastAsiaTheme="minorEastAsia"/>
                <w:b/>
                <w:bCs/>
                <w:sz w:val="20"/>
                <w:szCs w:val="20"/>
                <w:lang w:eastAsia="en-GB"/>
              </w:rPr>
            </w:pPr>
            <w:r>
              <w:rPr>
                <w:rFonts w:eastAsiaTheme="minorEastAsia"/>
                <w:b/>
                <w:bCs/>
                <w:sz w:val="20"/>
                <w:szCs w:val="20"/>
                <w:lang w:eastAsia="en-GB"/>
              </w:rPr>
              <w:t>CR</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44F117" w14:textId="1A916AAC" w:rsidR="005C4A0B" w:rsidRPr="00506636" w:rsidRDefault="001F075F" w:rsidP="005C4A0B">
            <w:pPr>
              <w:spacing w:after="0" w:line="240" w:lineRule="auto"/>
              <w:jc w:val="center"/>
              <w:rPr>
                <w:rFonts w:eastAsiaTheme="minorEastAsia"/>
                <w:b/>
                <w:bCs/>
                <w:sz w:val="20"/>
                <w:szCs w:val="20"/>
                <w:lang w:eastAsia="en-GB"/>
              </w:rPr>
            </w:pPr>
            <w:r>
              <w:rPr>
                <w:rFonts w:eastAsiaTheme="minorEastAsia"/>
                <w:b/>
                <w:bCs/>
                <w:sz w:val="20"/>
                <w:szCs w:val="20"/>
                <w:lang w:eastAsia="en-GB"/>
              </w:rPr>
              <w:t>Future Development</w:t>
            </w:r>
          </w:p>
        </w:tc>
      </w:tr>
      <w:tr w:rsidR="005C4A0B" w:rsidRPr="00506636" w14:paraId="09C4A144" w14:textId="77777777" w:rsidTr="003C3D2D">
        <w:trPr>
          <w:trHeight w:val="720"/>
        </w:trPr>
        <w:tc>
          <w:tcPr>
            <w:tcW w:w="16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F6F216" w14:textId="4C389F0A" w:rsidR="005C4A0B" w:rsidRPr="00506636" w:rsidRDefault="00EC5BBD" w:rsidP="005C4A0B">
            <w:pPr>
              <w:spacing w:after="0" w:line="240" w:lineRule="auto"/>
              <w:jc w:val="center"/>
              <w:rPr>
                <w:rFonts w:eastAsiaTheme="minorEastAsia"/>
                <w:b/>
                <w:bCs/>
                <w:color w:val="000000"/>
                <w:sz w:val="20"/>
                <w:szCs w:val="20"/>
                <w:lang w:eastAsia="en-GB"/>
              </w:rPr>
            </w:pPr>
            <w:r>
              <w:rPr>
                <w:rFonts w:eastAsiaTheme="minorEastAsia"/>
                <w:b/>
                <w:bCs/>
                <w:color w:val="000000"/>
                <w:sz w:val="20"/>
                <w:szCs w:val="20"/>
                <w:lang w:eastAsia="en-GB"/>
              </w:rPr>
              <w:t>PD10</w:t>
            </w:r>
          </w:p>
        </w:tc>
        <w:tc>
          <w:tcPr>
            <w:tcW w:w="9421" w:type="dxa"/>
            <w:gridSpan w:val="3"/>
            <w:tcBorders>
              <w:top w:val="single" w:sz="8" w:space="0" w:color="auto"/>
              <w:left w:val="single" w:sz="8" w:space="0" w:color="auto"/>
              <w:bottom w:val="single" w:sz="8" w:space="0" w:color="auto"/>
              <w:right w:val="nil"/>
            </w:tcBorders>
          </w:tcPr>
          <w:p w14:paraId="4AB7D6D9" w14:textId="12CDFF4A" w:rsidR="005C4A0B" w:rsidRPr="00AC1FDC" w:rsidRDefault="00EC5BBD" w:rsidP="005C4A0B">
            <w:pPr>
              <w:spacing w:after="0" w:line="240" w:lineRule="auto"/>
              <w:rPr>
                <w:rFonts w:eastAsiaTheme="minorEastAsia" w:cstheme="minorHAnsi"/>
                <w:bCs/>
                <w:strike/>
                <w:color w:val="000000"/>
                <w:sz w:val="20"/>
                <w:szCs w:val="20"/>
                <w:lang w:eastAsia="en-GB"/>
              </w:rPr>
            </w:pPr>
            <w:r w:rsidRPr="00AC1FDC">
              <w:rPr>
                <w:rFonts w:eastAsiaTheme="minorEastAsia" w:cstheme="minorHAnsi"/>
                <w:bCs/>
                <w:strike/>
                <w:color w:val="000000"/>
                <w:sz w:val="20"/>
                <w:szCs w:val="20"/>
                <w:lang w:eastAsia="en-GB"/>
              </w:rPr>
              <w:t xml:space="preserve">Book speakers in from either Primary futures or Yorkshire Champions </w:t>
            </w:r>
          </w:p>
        </w:tc>
        <w:tc>
          <w:tcPr>
            <w:tcW w:w="1417" w:type="dxa"/>
            <w:tcBorders>
              <w:top w:val="single" w:sz="8" w:space="0" w:color="auto"/>
              <w:left w:val="single" w:sz="8" w:space="0" w:color="auto"/>
              <w:bottom w:val="single" w:sz="8" w:space="0" w:color="auto"/>
              <w:right w:val="single" w:sz="8" w:space="0" w:color="auto"/>
            </w:tcBorders>
            <w:vAlign w:val="center"/>
          </w:tcPr>
          <w:p w14:paraId="09BA24EB" w14:textId="03F6ABCE" w:rsidR="005C4A0B" w:rsidRPr="00506636" w:rsidRDefault="00EC5BBD" w:rsidP="005C4A0B">
            <w:pPr>
              <w:spacing w:after="0" w:line="240" w:lineRule="auto"/>
              <w:jc w:val="center"/>
              <w:rPr>
                <w:rFonts w:eastAsiaTheme="minorEastAsia"/>
                <w:b/>
                <w:bCs/>
                <w:sz w:val="20"/>
                <w:szCs w:val="20"/>
                <w:lang w:eastAsia="en-GB"/>
              </w:rPr>
            </w:pPr>
            <w:r>
              <w:rPr>
                <w:rFonts w:eastAsiaTheme="minorEastAsia"/>
                <w:b/>
                <w:bCs/>
                <w:sz w:val="20"/>
                <w:szCs w:val="20"/>
                <w:lang w:eastAsia="en-GB"/>
              </w:rPr>
              <w:t>20.07.23</w:t>
            </w:r>
          </w:p>
        </w:tc>
        <w:tc>
          <w:tcPr>
            <w:tcW w:w="1134" w:type="dxa"/>
            <w:tcBorders>
              <w:top w:val="single" w:sz="8" w:space="0" w:color="auto"/>
              <w:left w:val="single" w:sz="8" w:space="0" w:color="auto"/>
              <w:bottom w:val="single" w:sz="8" w:space="0" w:color="auto"/>
              <w:right w:val="single" w:sz="8" w:space="0" w:color="auto"/>
            </w:tcBorders>
            <w:vAlign w:val="center"/>
          </w:tcPr>
          <w:p w14:paraId="4526F5EE" w14:textId="34DFB0AA" w:rsidR="005C4A0B" w:rsidRPr="00506636" w:rsidRDefault="00EC5BBD" w:rsidP="005C4A0B">
            <w:pPr>
              <w:spacing w:after="0" w:line="240" w:lineRule="auto"/>
              <w:jc w:val="center"/>
              <w:rPr>
                <w:rFonts w:eastAsiaTheme="minorEastAsia"/>
                <w:b/>
                <w:bCs/>
                <w:sz w:val="20"/>
                <w:szCs w:val="20"/>
                <w:lang w:eastAsia="en-GB"/>
              </w:rPr>
            </w:pPr>
            <w:r>
              <w:rPr>
                <w:rFonts w:eastAsiaTheme="minorEastAsia"/>
                <w:b/>
                <w:bCs/>
                <w:sz w:val="20"/>
                <w:szCs w:val="20"/>
                <w:lang w:eastAsia="en-GB"/>
              </w:rPr>
              <w:t>VOL</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B58BE6" w14:textId="31C6D077" w:rsidR="005C4A0B" w:rsidRPr="00506636" w:rsidRDefault="001F075F" w:rsidP="005C4A0B">
            <w:pPr>
              <w:spacing w:after="0" w:line="240" w:lineRule="auto"/>
              <w:jc w:val="center"/>
              <w:rPr>
                <w:rFonts w:eastAsiaTheme="minorEastAsia"/>
                <w:b/>
                <w:bCs/>
                <w:sz w:val="20"/>
                <w:szCs w:val="20"/>
                <w:lang w:eastAsia="en-GB"/>
              </w:rPr>
            </w:pPr>
            <w:r>
              <w:rPr>
                <w:rFonts w:eastAsiaTheme="minorEastAsia"/>
                <w:b/>
                <w:bCs/>
                <w:sz w:val="20"/>
                <w:szCs w:val="20"/>
                <w:lang w:eastAsia="en-GB"/>
              </w:rPr>
              <w:t>“</w:t>
            </w:r>
          </w:p>
        </w:tc>
      </w:tr>
      <w:tr w:rsidR="00EC5BBD" w:rsidRPr="00506636" w14:paraId="5C79B335" w14:textId="77777777" w:rsidTr="003031B2">
        <w:trPr>
          <w:trHeight w:val="720"/>
        </w:trPr>
        <w:tc>
          <w:tcPr>
            <w:tcW w:w="16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8FA6F1" w14:textId="5236E679" w:rsidR="00EC5BBD" w:rsidRPr="6146054F" w:rsidRDefault="00EC5BBD" w:rsidP="00EC5BBD">
            <w:pPr>
              <w:spacing w:after="0" w:line="240" w:lineRule="auto"/>
              <w:jc w:val="center"/>
              <w:rPr>
                <w:rFonts w:eastAsiaTheme="minorEastAsia"/>
                <w:b/>
                <w:bCs/>
                <w:color w:val="000000" w:themeColor="text1"/>
                <w:sz w:val="20"/>
                <w:szCs w:val="20"/>
                <w:lang w:eastAsia="en-GB"/>
              </w:rPr>
            </w:pPr>
            <w:r>
              <w:rPr>
                <w:rFonts w:eastAsiaTheme="minorEastAsia"/>
                <w:b/>
                <w:bCs/>
                <w:color w:val="000000" w:themeColor="text1"/>
                <w:sz w:val="20"/>
                <w:szCs w:val="20"/>
                <w:lang w:eastAsia="en-GB"/>
              </w:rPr>
              <w:lastRenderedPageBreak/>
              <w:t>PD11</w:t>
            </w:r>
          </w:p>
        </w:tc>
        <w:tc>
          <w:tcPr>
            <w:tcW w:w="9421" w:type="dxa"/>
            <w:gridSpan w:val="3"/>
            <w:tcBorders>
              <w:top w:val="single" w:sz="8" w:space="0" w:color="auto"/>
              <w:left w:val="single" w:sz="8" w:space="0" w:color="auto"/>
              <w:bottom w:val="single" w:sz="4" w:space="0" w:color="auto"/>
              <w:right w:val="nil"/>
            </w:tcBorders>
            <w:vAlign w:val="center"/>
          </w:tcPr>
          <w:p w14:paraId="32044252" w14:textId="1F3B13DE" w:rsidR="00EC5BBD" w:rsidRPr="00AC1FDC" w:rsidRDefault="00EC5BBD" w:rsidP="00EC5BBD">
            <w:pPr>
              <w:spacing w:after="0" w:line="240" w:lineRule="auto"/>
              <w:rPr>
                <w:rFonts w:eastAsiaTheme="minorEastAsia" w:cstheme="minorHAnsi"/>
                <w:bCs/>
                <w:color w:val="000000" w:themeColor="text1"/>
                <w:sz w:val="20"/>
                <w:szCs w:val="20"/>
                <w:lang w:eastAsia="en-GB"/>
              </w:rPr>
            </w:pPr>
            <w:r w:rsidRPr="00AC1FDC">
              <w:rPr>
                <w:rFonts w:eastAsiaTheme="minorEastAsia" w:cstheme="minorHAnsi"/>
                <w:bCs/>
                <w:color w:val="000000"/>
                <w:sz w:val="20"/>
                <w:szCs w:val="20"/>
                <w:lang w:eastAsia="en-GB"/>
              </w:rPr>
              <w:t xml:space="preserve">Head of School to meet with HOS at Sandy lane who has organised a whole school careers week. </w:t>
            </w:r>
            <w:r w:rsidR="00AA3EE4" w:rsidRPr="00AC1FDC">
              <w:rPr>
                <w:rFonts w:eastAsiaTheme="minorEastAsia" w:cstheme="minorHAnsi"/>
                <w:bCs/>
                <w:color w:val="000000"/>
                <w:sz w:val="20"/>
                <w:szCs w:val="20"/>
                <w:lang w:eastAsia="en-GB"/>
              </w:rPr>
              <w:t>Get details of planning.</w:t>
            </w:r>
          </w:p>
        </w:tc>
        <w:tc>
          <w:tcPr>
            <w:tcW w:w="1417" w:type="dxa"/>
            <w:tcBorders>
              <w:top w:val="single" w:sz="8" w:space="0" w:color="auto"/>
              <w:left w:val="single" w:sz="8" w:space="0" w:color="auto"/>
              <w:bottom w:val="single" w:sz="8" w:space="0" w:color="auto"/>
              <w:right w:val="single" w:sz="8" w:space="0" w:color="auto"/>
            </w:tcBorders>
            <w:vAlign w:val="center"/>
          </w:tcPr>
          <w:p w14:paraId="6871044D" w14:textId="50186EC7" w:rsidR="00EC5BBD" w:rsidRPr="6146054F" w:rsidRDefault="00AA3EE4"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20.12.22</w:t>
            </w:r>
          </w:p>
        </w:tc>
        <w:tc>
          <w:tcPr>
            <w:tcW w:w="1134" w:type="dxa"/>
            <w:tcBorders>
              <w:top w:val="single" w:sz="8" w:space="0" w:color="auto"/>
              <w:left w:val="single" w:sz="8" w:space="0" w:color="auto"/>
              <w:bottom w:val="single" w:sz="8" w:space="0" w:color="auto"/>
              <w:right w:val="single" w:sz="8" w:space="0" w:color="auto"/>
            </w:tcBorders>
            <w:vAlign w:val="center"/>
          </w:tcPr>
          <w:p w14:paraId="52BEE6DF" w14:textId="4E2B3C43" w:rsidR="00EC5BBD" w:rsidRPr="6146054F" w:rsidRDefault="00AA3EE4"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CR</w:t>
            </w:r>
          </w:p>
        </w:tc>
        <w:tc>
          <w:tcPr>
            <w:tcW w:w="1120" w:type="dxa"/>
            <w:tcBorders>
              <w:top w:val="single" w:sz="8" w:space="0" w:color="auto"/>
              <w:left w:val="single" w:sz="8" w:space="0" w:color="auto"/>
              <w:bottom w:val="single" w:sz="8" w:space="0" w:color="auto"/>
              <w:right w:val="single" w:sz="8" w:space="0" w:color="auto"/>
            </w:tcBorders>
            <w:shd w:val="clear" w:color="auto" w:fill="FFC000"/>
            <w:vAlign w:val="center"/>
          </w:tcPr>
          <w:p w14:paraId="00ABDE3E" w14:textId="7E83B1BE" w:rsidR="00EC5BBD" w:rsidRPr="6146054F" w:rsidRDefault="003031B2"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P</w:t>
            </w:r>
          </w:p>
        </w:tc>
      </w:tr>
      <w:tr w:rsidR="00EC5BBD" w:rsidRPr="00506636" w14:paraId="4C8C02ED" w14:textId="77777777" w:rsidTr="00E675EE">
        <w:trPr>
          <w:trHeight w:val="720"/>
        </w:trPr>
        <w:tc>
          <w:tcPr>
            <w:tcW w:w="16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CEB6C" w14:textId="283824E6" w:rsidR="00EC5BBD" w:rsidRDefault="00EC5BBD" w:rsidP="00EC5BBD">
            <w:pPr>
              <w:spacing w:after="0" w:line="240" w:lineRule="auto"/>
              <w:jc w:val="center"/>
              <w:rPr>
                <w:rFonts w:eastAsiaTheme="minorEastAsia"/>
                <w:b/>
                <w:bCs/>
                <w:color w:val="000000" w:themeColor="text1"/>
                <w:sz w:val="20"/>
                <w:szCs w:val="20"/>
                <w:lang w:eastAsia="en-GB"/>
              </w:rPr>
            </w:pPr>
            <w:r>
              <w:rPr>
                <w:rFonts w:eastAsiaTheme="minorEastAsia"/>
                <w:b/>
                <w:bCs/>
                <w:color w:val="000000" w:themeColor="text1"/>
                <w:sz w:val="20"/>
                <w:szCs w:val="20"/>
                <w:lang w:eastAsia="en-GB"/>
              </w:rPr>
              <w:t>PD12</w:t>
            </w:r>
          </w:p>
        </w:tc>
        <w:tc>
          <w:tcPr>
            <w:tcW w:w="9421" w:type="dxa"/>
            <w:gridSpan w:val="3"/>
            <w:tcBorders>
              <w:top w:val="single" w:sz="8" w:space="0" w:color="auto"/>
              <w:left w:val="single" w:sz="8" w:space="0" w:color="auto"/>
              <w:bottom w:val="single" w:sz="8" w:space="0" w:color="auto"/>
              <w:right w:val="nil"/>
            </w:tcBorders>
          </w:tcPr>
          <w:p w14:paraId="3565B707" w14:textId="77777777" w:rsidR="00AA3EE4" w:rsidRPr="00AC1FDC" w:rsidRDefault="00AA3EE4" w:rsidP="00EC5BBD">
            <w:pPr>
              <w:spacing w:after="0" w:line="240" w:lineRule="auto"/>
              <w:rPr>
                <w:rFonts w:eastAsiaTheme="minorEastAsia" w:cstheme="minorHAnsi"/>
                <w:bCs/>
                <w:color w:val="000000" w:themeColor="text1"/>
                <w:sz w:val="20"/>
                <w:szCs w:val="20"/>
                <w:lang w:eastAsia="en-GB"/>
              </w:rPr>
            </w:pPr>
          </w:p>
          <w:p w14:paraId="0D405425" w14:textId="1A2B47FC" w:rsidR="00EC5BBD" w:rsidRPr="00AC1FDC" w:rsidRDefault="00AA3EE4" w:rsidP="00EC5BBD">
            <w:pPr>
              <w:spacing w:after="0" w:line="240" w:lineRule="auto"/>
              <w:rPr>
                <w:rFonts w:eastAsiaTheme="minorEastAsia" w:cstheme="minorHAnsi"/>
                <w:bCs/>
                <w:color w:val="000000" w:themeColor="text1"/>
                <w:sz w:val="20"/>
                <w:szCs w:val="20"/>
                <w:lang w:eastAsia="en-GB"/>
              </w:rPr>
            </w:pPr>
            <w:r w:rsidRPr="00AC1FDC">
              <w:rPr>
                <w:rFonts w:eastAsiaTheme="minorEastAsia" w:cstheme="minorHAnsi"/>
                <w:bCs/>
                <w:color w:val="000000" w:themeColor="text1"/>
                <w:sz w:val="20"/>
                <w:szCs w:val="20"/>
                <w:lang w:eastAsia="en-GB"/>
              </w:rPr>
              <w:t>Set date for annual careers week.</w:t>
            </w:r>
          </w:p>
        </w:tc>
        <w:tc>
          <w:tcPr>
            <w:tcW w:w="1417" w:type="dxa"/>
            <w:tcBorders>
              <w:top w:val="single" w:sz="8" w:space="0" w:color="auto"/>
              <w:left w:val="single" w:sz="8" w:space="0" w:color="auto"/>
              <w:bottom w:val="single" w:sz="8" w:space="0" w:color="auto"/>
              <w:right w:val="single" w:sz="8" w:space="0" w:color="auto"/>
            </w:tcBorders>
            <w:vAlign w:val="center"/>
          </w:tcPr>
          <w:p w14:paraId="77E8D4F9" w14:textId="5EBA9229" w:rsidR="00EC5BBD" w:rsidRPr="6146054F" w:rsidRDefault="00AA3EE4"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31.01.23</w:t>
            </w:r>
          </w:p>
        </w:tc>
        <w:tc>
          <w:tcPr>
            <w:tcW w:w="1134" w:type="dxa"/>
            <w:tcBorders>
              <w:top w:val="single" w:sz="8" w:space="0" w:color="auto"/>
              <w:left w:val="single" w:sz="8" w:space="0" w:color="auto"/>
              <w:bottom w:val="single" w:sz="8" w:space="0" w:color="auto"/>
              <w:right w:val="single" w:sz="8" w:space="0" w:color="auto"/>
            </w:tcBorders>
            <w:vAlign w:val="center"/>
          </w:tcPr>
          <w:p w14:paraId="3A3F43E0" w14:textId="218E5749" w:rsidR="00EC5BBD" w:rsidRPr="6146054F" w:rsidRDefault="00AA3EE4"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SLT</w:t>
            </w:r>
          </w:p>
        </w:tc>
        <w:tc>
          <w:tcPr>
            <w:tcW w:w="1120" w:type="dxa"/>
            <w:tcBorders>
              <w:top w:val="single" w:sz="8" w:space="0" w:color="auto"/>
              <w:left w:val="single" w:sz="8" w:space="0" w:color="auto"/>
              <w:bottom w:val="single" w:sz="8" w:space="0" w:color="auto"/>
              <w:right w:val="single" w:sz="8" w:space="0" w:color="auto"/>
            </w:tcBorders>
            <w:shd w:val="clear" w:color="auto" w:fill="FFC000"/>
            <w:vAlign w:val="center"/>
          </w:tcPr>
          <w:p w14:paraId="281BC61D" w14:textId="0AF94D75" w:rsidR="00EC5BBD" w:rsidRPr="6146054F" w:rsidRDefault="00E675EE"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P</w:t>
            </w:r>
          </w:p>
        </w:tc>
      </w:tr>
      <w:tr w:rsidR="00EC5BBD" w:rsidRPr="00506636" w14:paraId="5EDAF4A9" w14:textId="77777777" w:rsidTr="003C3D2D">
        <w:trPr>
          <w:trHeight w:val="555"/>
        </w:trPr>
        <w:tc>
          <w:tcPr>
            <w:tcW w:w="16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92760" w14:textId="5DAB4B22" w:rsidR="00EC5BBD" w:rsidRPr="00506636" w:rsidRDefault="00AA3EE4" w:rsidP="00EC5BBD">
            <w:pPr>
              <w:spacing w:after="0" w:line="240" w:lineRule="auto"/>
              <w:jc w:val="center"/>
              <w:rPr>
                <w:rFonts w:eastAsiaTheme="minorEastAsia"/>
                <w:b/>
                <w:bCs/>
                <w:color w:val="000000"/>
                <w:sz w:val="20"/>
                <w:szCs w:val="20"/>
                <w:lang w:eastAsia="en-GB"/>
              </w:rPr>
            </w:pPr>
            <w:r>
              <w:rPr>
                <w:rFonts w:eastAsiaTheme="minorEastAsia"/>
                <w:b/>
                <w:bCs/>
                <w:color w:val="000000"/>
                <w:sz w:val="20"/>
                <w:szCs w:val="20"/>
                <w:lang w:eastAsia="en-GB"/>
              </w:rPr>
              <w:t>PD13</w:t>
            </w:r>
          </w:p>
        </w:tc>
        <w:tc>
          <w:tcPr>
            <w:tcW w:w="9421" w:type="dxa"/>
            <w:gridSpan w:val="3"/>
            <w:tcBorders>
              <w:top w:val="single" w:sz="8" w:space="0" w:color="auto"/>
              <w:left w:val="single" w:sz="8" w:space="0" w:color="auto"/>
              <w:bottom w:val="single" w:sz="8" w:space="0" w:color="auto"/>
              <w:right w:val="nil"/>
            </w:tcBorders>
          </w:tcPr>
          <w:p w14:paraId="21484938" w14:textId="29C13599" w:rsidR="00EC5BBD" w:rsidRPr="00AC1FDC" w:rsidRDefault="00AA3EE4" w:rsidP="00EC5BBD">
            <w:pPr>
              <w:spacing w:after="0" w:line="240" w:lineRule="auto"/>
              <w:rPr>
                <w:rFonts w:eastAsiaTheme="minorEastAsia" w:cstheme="minorHAnsi"/>
                <w:bCs/>
                <w:strike/>
                <w:color w:val="000000"/>
                <w:sz w:val="20"/>
                <w:szCs w:val="20"/>
                <w:lang w:eastAsia="en-GB"/>
              </w:rPr>
            </w:pPr>
            <w:r w:rsidRPr="00AC1FDC">
              <w:rPr>
                <w:rFonts w:eastAsiaTheme="minorEastAsia" w:cstheme="minorHAnsi"/>
                <w:bCs/>
                <w:strike/>
                <w:color w:val="000000"/>
                <w:sz w:val="20"/>
                <w:szCs w:val="20"/>
                <w:lang w:eastAsia="en-GB"/>
              </w:rPr>
              <w:t>School SLT discuss public speaking debating opportunities. HOS meeting agenda item.</w:t>
            </w:r>
          </w:p>
        </w:tc>
        <w:tc>
          <w:tcPr>
            <w:tcW w:w="1417" w:type="dxa"/>
            <w:tcBorders>
              <w:top w:val="single" w:sz="8" w:space="0" w:color="auto"/>
              <w:left w:val="single" w:sz="8" w:space="0" w:color="auto"/>
              <w:bottom w:val="single" w:sz="8" w:space="0" w:color="auto"/>
              <w:right w:val="single" w:sz="8" w:space="0" w:color="auto"/>
            </w:tcBorders>
            <w:vAlign w:val="center"/>
          </w:tcPr>
          <w:p w14:paraId="6D2DBDC9" w14:textId="55DF679C" w:rsidR="00EC5BBD" w:rsidRPr="00506636" w:rsidRDefault="00EC5BBD" w:rsidP="00EC5BBD">
            <w:pPr>
              <w:spacing w:after="0" w:line="240" w:lineRule="auto"/>
              <w:jc w:val="center"/>
              <w:rPr>
                <w:rFonts w:eastAsiaTheme="minorEastAsia"/>
                <w:b/>
                <w:bCs/>
                <w:sz w:val="20"/>
                <w:szCs w:val="20"/>
                <w:lang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0ED6BD10" w14:textId="4161F618" w:rsidR="00EC5BBD" w:rsidRPr="00506636" w:rsidRDefault="00AA3EE4"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SLT</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1FB7CC" w14:textId="32257E68" w:rsidR="00EC5BBD" w:rsidRPr="00506636" w:rsidRDefault="001F075F"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Future Developments</w:t>
            </w:r>
          </w:p>
        </w:tc>
      </w:tr>
      <w:tr w:rsidR="00EC5BBD" w:rsidRPr="00506636" w14:paraId="66ED623E" w14:textId="77777777" w:rsidTr="003C3D2D">
        <w:trPr>
          <w:trHeight w:val="450"/>
        </w:trPr>
        <w:tc>
          <w:tcPr>
            <w:tcW w:w="1640" w:type="dxa"/>
            <w:tcBorders>
              <w:top w:val="single" w:sz="8" w:space="0" w:color="auto"/>
              <w:left w:val="single" w:sz="8" w:space="0" w:color="auto"/>
              <w:bottom w:val="single" w:sz="8" w:space="0" w:color="auto"/>
              <w:right w:val="nil"/>
            </w:tcBorders>
            <w:shd w:val="clear" w:color="auto" w:fill="FFFFFF" w:themeFill="background1"/>
            <w:vAlign w:val="center"/>
          </w:tcPr>
          <w:p w14:paraId="10E8D249" w14:textId="220714B7" w:rsidR="00EC5BBD" w:rsidRPr="00506636" w:rsidRDefault="00AA3EE4" w:rsidP="00EC5BBD">
            <w:pPr>
              <w:spacing w:after="0" w:line="240" w:lineRule="auto"/>
              <w:jc w:val="center"/>
              <w:rPr>
                <w:rFonts w:eastAsiaTheme="minorEastAsia"/>
                <w:b/>
                <w:bCs/>
                <w:color w:val="000000"/>
                <w:sz w:val="20"/>
                <w:szCs w:val="20"/>
                <w:lang w:eastAsia="en-GB"/>
              </w:rPr>
            </w:pPr>
            <w:r>
              <w:rPr>
                <w:rFonts w:eastAsiaTheme="minorEastAsia"/>
                <w:b/>
                <w:bCs/>
                <w:color w:val="000000"/>
                <w:sz w:val="20"/>
                <w:szCs w:val="20"/>
                <w:lang w:eastAsia="en-GB"/>
              </w:rPr>
              <w:t>PD14</w:t>
            </w:r>
          </w:p>
        </w:tc>
        <w:tc>
          <w:tcPr>
            <w:tcW w:w="9421" w:type="dxa"/>
            <w:gridSpan w:val="3"/>
            <w:tcBorders>
              <w:top w:val="single" w:sz="8" w:space="0" w:color="auto"/>
              <w:left w:val="single" w:sz="8" w:space="0" w:color="auto"/>
              <w:bottom w:val="single" w:sz="8" w:space="0" w:color="auto"/>
              <w:right w:val="nil"/>
            </w:tcBorders>
          </w:tcPr>
          <w:p w14:paraId="4ED7FAA8" w14:textId="03594B0E" w:rsidR="00EC5BBD" w:rsidRPr="00AC1FDC" w:rsidRDefault="00AA3EE4" w:rsidP="00EC5BBD">
            <w:pPr>
              <w:spacing w:after="0" w:line="240" w:lineRule="auto"/>
              <w:rPr>
                <w:rFonts w:eastAsiaTheme="minorEastAsia" w:cstheme="minorHAnsi"/>
                <w:bCs/>
                <w:strike/>
                <w:color w:val="000000"/>
                <w:sz w:val="20"/>
                <w:szCs w:val="20"/>
                <w:lang w:eastAsia="en-GB"/>
              </w:rPr>
            </w:pPr>
            <w:r w:rsidRPr="00AC1FDC">
              <w:rPr>
                <w:rFonts w:eastAsiaTheme="minorEastAsia" w:cstheme="minorHAnsi"/>
                <w:bCs/>
                <w:strike/>
                <w:color w:val="000000"/>
                <w:sz w:val="20"/>
                <w:szCs w:val="20"/>
                <w:lang w:eastAsia="en-GB"/>
              </w:rPr>
              <w:t>Set up public speaking opportunities across three schools in partnership.</w:t>
            </w:r>
            <w:r w:rsidR="003C3D2D" w:rsidRPr="00AC1FDC">
              <w:rPr>
                <w:rStyle w:val="FootnoteReference"/>
                <w:rFonts w:eastAsiaTheme="minorEastAsia" w:cstheme="minorHAnsi"/>
                <w:bCs/>
                <w:strike/>
                <w:color w:val="000000"/>
                <w:sz w:val="20"/>
                <w:szCs w:val="20"/>
                <w:lang w:eastAsia="en-GB"/>
              </w:rPr>
              <w:footnoteReference w:id="2"/>
            </w:r>
          </w:p>
        </w:tc>
        <w:tc>
          <w:tcPr>
            <w:tcW w:w="1417" w:type="dxa"/>
            <w:tcBorders>
              <w:top w:val="single" w:sz="8" w:space="0" w:color="auto"/>
              <w:left w:val="single" w:sz="8" w:space="0" w:color="auto"/>
              <w:bottom w:val="single" w:sz="8" w:space="0" w:color="auto"/>
              <w:right w:val="single" w:sz="8" w:space="0" w:color="auto"/>
            </w:tcBorders>
            <w:vAlign w:val="center"/>
          </w:tcPr>
          <w:p w14:paraId="4EB7EB74" w14:textId="2EBE967B" w:rsidR="00EC5BBD" w:rsidRPr="00506636" w:rsidRDefault="00EC5BBD" w:rsidP="00EC5BBD">
            <w:pPr>
              <w:spacing w:after="0" w:line="240" w:lineRule="auto"/>
              <w:jc w:val="center"/>
              <w:rPr>
                <w:rFonts w:eastAsiaTheme="minorEastAsia"/>
                <w:b/>
                <w:bCs/>
                <w:sz w:val="20"/>
                <w:szCs w:val="20"/>
                <w:lang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00D0949D" w14:textId="4A3A140E" w:rsidR="00EC5BBD" w:rsidRPr="00506636" w:rsidRDefault="00AA3EE4"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EHT</w:t>
            </w:r>
          </w:p>
        </w:tc>
        <w:tc>
          <w:tcPr>
            <w:tcW w:w="11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20BD9" w14:textId="0E756402" w:rsidR="00EC5BBD" w:rsidRPr="00506636" w:rsidRDefault="001F075F"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w:t>
            </w:r>
          </w:p>
        </w:tc>
      </w:tr>
      <w:tr w:rsidR="00EC5BBD" w:rsidRPr="00506636" w14:paraId="451587EE" w14:textId="77777777" w:rsidTr="00E675EE">
        <w:trPr>
          <w:trHeight w:val="510"/>
        </w:trPr>
        <w:tc>
          <w:tcPr>
            <w:tcW w:w="16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DEC4BB" w14:textId="1DB7E12A" w:rsidR="00EC5BBD" w:rsidRPr="00506636" w:rsidRDefault="008F1BD4" w:rsidP="00EC5BBD">
            <w:pPr>
              <w:spacing w:after="0" w:line="240" w:lineRule="auto"/>
              <w:jc w:val="center"/>
              <w:rPr>
                <w:rFonts w:eastAsiaTheme="minorEastAsia"/>
                <w:b/>
                <w:bCs/>
                <w:color w:val="000000"/>
                <w:sz w:val="20"/>
                <w:szCs w:val="20"/>
                <w:lang w:eastAsia="en-GB"/>
              </w:rPr>
            </w:pPr>
            <w:r>
              <w:rPr>
                <w:rFonts w:eastAsiaTheme="minorEastAsia"/>
                <w:b/>
                <w:bCs/>
                <w:color w:val="000000"/>
                <w:sz w:val="20"/>
                <w:szCs w:val="20"/>
                <w:lang w:eastAsia="en-GB"/>
              </w:rPr>
              <w:t>PD15</w:t>
            </w:r>
          </w:p>
        </w:tc>
        <w:tc>
          <w:tcPr>
            <w:tcW w:w="9421" w:type="dxa"/>
            <w:gridSpan w:val="3"/>
            <w:tcBorders>
              <w:top w:val="single" w:sz="8" w:space="0" w:color="auto"/>
              <w:left w:val="single" w:sz="8" w:space="0" w:color="auto"/>
              <w:bottom w:val="single" w:sz="8" w:space="0" w:color="auto"/>
              <w:right w:val="nil"/>
            </w:tcBorders>
            <w:vAlign w:val="bottom"/>
          </w:tcPr>
          <w:p w14:paraId="6C2E1C76" w14:textId="5562CE11" w:rsidR="00EC5BBD" w:rsidRPr="00AC1FDC" w:rsidRDefault="008F1BD4" w:rsidP="00EC5BBD">
            <w:pPr>
              <w:spacing w:after="0" w:line="240" w:lineRule="auto"/>
              <w:rPr>
                <w:rFonts w:eastAsiaTheme="minorEastAsia" w:cstheme="minorHAnsi"/>
                <w:bCs/>
                <w:color w:val="000000"/>
                <w:sz w:val="20"/>
                <w:szCs w:val="20"/>
                <w:lang w:eastAsia="en-GB"/>
              </w:rPr>
            </w:pPr>
            <w:r w:rsidRPr="00AC1FDC">
              <w:rPr>
                <w:rFonts w:eastAsiaTheme="minorEastAsia" w:cstheme="minorHAnsi"/>
                <w:bCs/>
                <w:color w:val="000000"/>
                <w:sz w:val="20"/>
                <w:szCs w:val="20"/>
                <w:lang w:eastAsia="en-GB"/>
              </w:rPr>
              <w:t xml:space="preserve">Have an agenda </w:t>
            </w:r>
            <w:r w:rsidR="00E675EE" w:rsidRPr="00AC1FDC">
              <w:rPr>
                <w:rFonts w:eastAsiaTheme="minorEastAsia" w:cstheme="minorHAnsi"/>
                <w:bCs/>
                <w:color w:val="000000"/>
                <w:sz w:val="20"/>
                <w:szCs w:val="20"/>
                <w:lang w:eastAsia="en-GB"/>
              </w:rPr>
              <w:t>item which</w:t>
            </w:r>
            <w:r w:rsidRPr="00AC1FDC">
              <w:rPr>
                <w:rFonts w:eastAsiaTheme="minorEastAsia" w:cstheme="minorHAnsi"/>
                <w:bCs/>
                <w:color w:val="000000"/>
                <w:sz w:val="20"/>
                <w:szCs w:val="20"/>
                <w:lang w:eastAsia="en-GB"/>
              </w:rPr>
              <w:t xml:space="preserve"> gathers evidence at each meeting.</w:t>
            </w:r>
          </w:p>
        </w:tc>
        <w:tc>
          <w:tcPr>
            <w:tcW w:w="1417" w:type="dxa"/>
            <w:tcBorders>
              <w:top w:val="single" w:sz="8" w:space="0" w:color="auto"/>
              <w:left w:val="single" w:sz="8" w:space="0" w:color="auto"/>
              <w:bottom w:val="single" w:sz="8" w:space="0" w:color="auto"/>
              <w:right w:val="single" w:sz="8" w:space="0" w:color="auto"/>
            </w:tcBorders>
            <w:noWrap/>
            <w:vAlign w:val="bottom"/>
          </w:tcPr>
          <w:p w14:paraId="4006D59A" w14:textId="2798EA12" w:rsidR="00EC5BBD" w:rsidRPr="00506636" w:rsidRDefault="008F1BD4"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All year</w:t>
            </w:r>
          </w:p>
        </w:tc>
        <w:tc>
          <w:tcPr>
            <w:tcW w:w="1134" w:type="dxa"/>
            <w:tcBorders>
              <w:top w:val="single" w:sz="8" w:space="0" w:color="auto"/>
              <w:left w:val="single" w:sz="8" w:space="0" w:color="auto"/>
              <w:bottom w:val="single" w:sz="8" w:space="0" w:color="auto"/>
              <w:right w:val="single" w:sz="8" w:space="0" w:color="auto"/>
            </w:tcBorders>
            <w:noWrap/>
            <w:vAlign w:val="bottom"/>
          </w:tcPr>
          <w:p w14:paraId="613D3CCD" w14:textId="741AA617" w:rsidR="00EC5BBD" w:rsidRPr="00506636" w:rsidRDefault="008F1BD4" w:rsidP="00EC5BBD">
            <w:pPr>
              <w:spacing w:after="0" w:line="240" w:lineRule="auto"/>
              <w:jc w:val="center"/>
            </w:pPr>
            <w:r>
              <w:t>EHT</w:t>
            </w:r>
          </w:p>
        </w:tc>
        <w:tc>
          <w:tcPr>
            <w:tcW w:w="1120" w:type="dxa"/>
            <w:tcBorders>
              <w:top w:val="single" w:sz="8" w:space="0" w:color="auto"/>
              <w:left w:val="single" w:sz="8" w:space="0" w:color="auto"/>
              <w:bottom w:val="single" w:sz="8" w:space="0" w:color="auto"/>
              <w:right w:val="single" w:sz="8" w:space="0" w:color="auto"/>
            </w:tcBorders>
            <w:shd w:val="clear" w:color="auto" w:fill="FFC000"/>
            <w:vAlign w:val="center"/>
          </w:tcPr>
          <w:p w14:paraId="055265BC" w14:textId="326BB5EE" w:rsidR="00EC5BBD" w:rsidRPr="00506636" w:rsidRDefault="00E675EE"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P</w:t>
            </w:r>
          </w:p>
        </w:tc>
      </w:tr>
      <w:tr w:rsidR="00EC5BBD" w:rsidRPr="00506636" w14:paraId="27917D51" w14:textId="77777777" w:rsidTr="001F075F">
        <w:trPr>
          <w:trHeight w:val="480"/>
        </w:trPr>
        <w:tc>
          <w:tcPr>
            <w:tcW w:w="16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0C9CDC" w14:textId="3663DA14" w:rsidR="00EC5BBD" w:rsidRPr="00506636" w:rsidRDefault="008F1BD4" w:rsidP="00EC5BBD">
            <w:pPr>
              <w:spacing w:after="0" w:line="240" w:lineRule="auto"/>
              <w:jc w:val="center"/>
              <w:rPr>
                <w:rFonts w:eastAsiaTheme="minorEastAsia"/>
                <w:b/>
                <w:bCs/>
                <w:color w:val="000000"/>
                <w:sz w:val="20"/>
                <w:szCs w:val="20"/>
                <w:lang w:eastAsia="en-GB"/>
              </w:rPr>
            </w:pPr>
            <w:r>
              <w:rPr>
                <w:rFonts w:eastAsiaTheme="minorEastAsia"/>
                <w:b/>
                <w:bCs/>
                <w:color w:val="000000"/>
                <w:sz w:val="20"/>
                <w:szCs w:val="20"/>
                <w:lang w:eastAsia="en-GB"/>
              </w:rPr>
              <w:t>PD16</w:t>
            </w:r>
          </w:p>
        </w:tc>
        <w:tc>
          <w:tcPr>
            <w:tcW w:w="9421" w:type="dxa"/>
            <w:gridSpan w:val="3"/>
            <w:tcBorders>
              <w:top w:val="single" w:sz="8" w:space="0" w:color="auto"/>
              <w:left w:val="single" w:sz="8" w:space="0" w:color="auto"/>
              <w:bottom w:val="single" w:sz="8" w:space="0" w:color="auto"/>
              <w:right w:val="nil"/>
            </w:tcBorders>
            <w:vAlign w:val="bottom"/>
          </w:tcPr>
          <w:p w14:paraId="35B5F549" w14:textId="77777777" w:rsidR="008F1BD4" w:rsidRPr="00AC1FDC" w:rsidRDefault="008F1BD4" w:rsidP="008F1BD4">
            <w:pPr>
              <w:pStyle w:val="7Tablecopybulleted"/>
              <w:numPr>
                <w:ilvl w:val="0"/>
                <w:numId w:val="0"/>
              </w:numPr>
              <w:ind w:left="-63"/>
              <w:rPr>
                <w:rFonts w:asciiTheme="minorHAnsi" w:hAnsiTheme="minorHAnsi" w:cstheme="minorHAnsi"/>
                <w:szCs w:val="20"/>
              </w:rPr>
            </w:pPr>
          </w:p>
          <w:p w14:paraId="1945B3F2" w14:textId="1B5562A4" w:rsidR="008F1BD4" w:rsidRPr="00AC1FDC" w:rsidRDefault="008F1BD4" w:rsidP="008F1BD4">
            <w:pPr>
              <w:pStyle w:val="7Tablecopybulleted"/>
              <w:numPr>
                <w:ilvl w:val="0"/>
                <w:numId w:val="0"/>
              </w:numPr>
              <w:ind w:left="-63"/>
              <w:rPr>
                <w:rFonts w:asciiTheme="minorHAnsi" w:hAnsiTheme="minorHAnsi" w:cstheme="minorHAnsi"/>
                <w:szCs w:val="20"/>
              </w:rPr>
            </w:pPr>
            <w:r w:rsidRPr="00AC1FDC">
              <w:rPr>
                <w:rFonts w:asciiTheme="minorHAnsi" w:hAnsiTheme="minorHAnsi" w:cstheme="minorHAnsi"/>
                <w:szCs w:val="20"/>
              </w:rPr>
              <w:t>Provide evidence of the on the number of behavioural incidents over time that have an element of discrimination against a protected characteristic.</w:t>
            </w:r>
          </w:p>
          <w:p w14:paraId="26C8D4AD" w14:textId="77777777" w:rsidR="00EC5BBD" w:rsidRPr="00AC1FDC" w:rsidRDefault="00EC5BBD" w:rsidP="00EC5BBD">
            <w:pPr>
              <w:spacing w:after="0" w:line="240" w:lineRule="auto"/>
              <w:rPr>
                <w:rFonts w:eastAsiaTheme="minorEastAsia" w:cstheme="minorHAnsi"/>
                <w:bCs/>
                <w:color w:val="000000"/>
                <w:sz w:val="20"/>
                <w:szCs w:val="20"/>
                <w:lang w:eastAsia="en-GB"/>
              </w:rPr>
            </w:pPr>
          </w:p>
        </w:tc>
        <w:tc>
          <w:tcPr>
            <w:tcW w:w="1417" w:type="dxa"/>
            <w:tcBorders>
              <w:top w:val="single" w:sz="8" w:space="0" w:color="auto"/>
              <w:left w:val="single" w:sz="8" w:space="0" w:color="auto"/>
              <w:bottom w:val="single" w:sz="8" w:space="0" w:color="auto"/>
              <w:right w:val="single" w:sz="8" w:space="0" w:color="auto"/>
            </w:tcBorders>
            <w:noWrap/>
            <w:vAlign w:val="center"/>
          </w:tcPr>
          <w:p w14:paraId="0193BF27" w14:textId="4D297BA4" w:rsidR="00EC5BBD" w:rsidRPr="00506636" w:rsidRDefault="008F1BD4"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28.02.23</w:t>
            </w:r>
          </w:p>
        </w:tc>
        <w:tc>
          <w:tcPr>
            <w:tcW w:w="1134" w:type="dxa"/>
            <w:tcBorders>
              <w:top w:val="single" w:sz="8" w:space="0" w:color="auto"/>
              <w:left w:val="single" w:sz="8" w:space="0" w:color="auto"/>
              <w:bottom w:val="single" w:sz="8" w:space="0" w:color="auto"/>
              <w:right w:val="single" w:sz="8" w:space="0" w:color="auto"/>
            </w:tcBorders>
            <w:noWrap/>
            <w:vAlign w:val="center"/>
          </w:tcPr>
          <w:p w14:paraId="1C18E787" w14:textId="65D2C809" w:rsidR="00EC5BBD" w:rsidRPr="00506636" w:rsidRDefault="008F1BD4"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EHT</w:t>
            </w:r>
          </w:p>
        </w:tc>
        <w:tc>
          <w:tcPr>
            <w:tcW w:w="1120" w:type="dxa"/>
            <w:tcBorders>
              <w:top w:val="single" w:sz="8" w:space="0" w:color="auto"/>
              <w:left w:val="single" w:sz="8" w:space="0" w:color="auto"/>
              <w:bottom w:val="single" w:sz="8" w:space="0" w:color="auto"/>
              <w:right w:val="single" w:sz="8" w:space="0" w:color="auto"/>
            </w:tcBorders>
            <w:shd w:val="clear" w:color="auto" w:fill="92D050"/>
            <w:vAlign w:val="center"/>
          </w:tcPr>
          <w:p w14:paraId="0276EDE8" w14:textId="7E42FB42" w:rsidR="00EC5BBD" w:rsidRPr="00506636" w:rsidRDefault="001F075F" w:rsidP="00EC5BBD">
            <w:pPr>
              <w:spacing w:after="0" w:line="240" w:lineRule="auto"/>
              <w:jc w:val="center"/>
              <w:rPr>
                <w:rFonts w:eastAsiaTheme="minorEastAsia"/>
                <w:b/>
                <w:bCs/>
                <w:sz w:val="20"/>
                <w:szCs w:val="20"/>
                <w:lang w:eastAsia="en-GB"/>
              </w:rPr>
            </w:pPr>
            <w:r>
              <w:rPr>
                <w:rFonts w:eastAsiaTheme="minorEastAsia"/>
                <w:b/>
                <w:bCs/>
                <w:sz w:val="20"/>
                <w:szCs w:val="20"/>
                <w:lang w:eastAsia="en-GB"/>
              </w:rPr>
              <w:t>Y</w:t>
            </w:r>
          </w:p>
        </w:tc>
      </w:tr>
    </w:tbl>
    <w:p w14:paraId="115E2F02" w14:textId="77777777" w:rsidR="005513B3" w:rsidRDefault="00E30D61" w:rsidP="008F1BD4">
      <w:pPr>
        <w:pStyle w:val="7Tablebodycopy"/>
        <w:ind w:left="720"/>
      </w:pPr>
    </w:p>
    <w:sectPr w:rsidR="005513B3" w:rsidSect="008D10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60C43" w14:textId="77777777" w:rsidR="008D10F2" w:rsidRDefault="008D10F2" w:rsidP="008D10F2">
      <w:pPr>
        <w:spacing w:after="0" w:line="240" w:lineRule="auto"/>
      </w:pPr>
      <w:r>
        <w:separator/>
      </w:r>
    </w:p>
  </w:endnote>
  <w:endnote w:type="continuationSeparator" w:id="0">
    <w:p w14:paraId="4236E6EC" w14:textId="77777777" w:rsidR="008D10F2" w:rsidRDefault="008D10F2" w:rsidP="008D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6C19" w14:textId="77777777" w:rsidR="008D10F2" w:rsidRDefault="008D10F2" w:rsidP="008D10F2">
      <w:pPr>
        <w:spacing w:after="0" w:line="240" w:lineRule="auto"/>
      </w:pPr>
      <w:r>
        <w:separator/>
      </w:r>
    </w:p>
  </w:footnote>
  <w:footnote w:type="continuationSeparator" w:id="0">
    <w:p w14:paraId="1520ECE3" w14:textId="77777777" w:rsidR="008D10F2" w:rsidRDefault="008D10F2" w:rsidP="008D10F2">
      <w:pPr>
        <w:spacing w:after="0" w:line="240" w:lineRule="auto"/>
      </w:pPr>
      <w:r>
        <w:continuationSeparator/>
      </w:r>
    </w:p>
  </w:footnote>
  <w:footnote w:id="1">
    <w:p w14:paraId="652B70E6" w14:textId="126513CA" w:rsidR="003C3D2D" w:rsidRDefault="003C3D2D">
      <w:pPr>
        <w:pStyle w:val="FootnoteText"/>
      </w:pPr>
      <w:r>
        <w:rPr>
          <w:rStyle w:val="FootnoteReference"/>
        </w:rPr>
        <w:footnoteRef/>
      </w:r>
      <w:r>
        <w:t xml:space="preserve"> </w:t>
      </w:r>
      <w:r w:rsidRPr="003C3D2D">
        <w:rPr>
          <w:sz w:val="18"/>
          <w:szCs w:val="18"/>
        </w:rPr>
        <w:t>This will be moved into 23-24 SDP</w:t>
      </w:r>
    </w:p>
  </w:footnote>
  <w:footnote w:id="2">
    <w:p w14:paraId="13A10951" w14:textId="6AB4E839" w:rsidR="003C3D2D" w:rsidRDefault="003C3D2D">
      <w:pPr>
        <w:pStyle w:val="FootnoteText"/>
      </w:pPr>
      <w:r>
        <w:rPr>
          <w:rStyle w:val="FootnoteReference"/>
        </w:rPr>
        <w:footnoteRef/>
      </w:r>
      <w:r>
        <w:t xml:space="preserve"> </w:t>
      </w:r>
      <w:r w:rsidRPr="003C3D2D">
        <w:rPr>
          <w:sz w:val="18"/>
          <w:szCs w:val="18"/>
        </w:rPr>
        <w:t>Move this development point into 2023-2024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1BEF"/>
    <w:multiLevelType w:val="multilevel"/>
    <w:tmpl w:val="93BC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00E4A"/>
    <w:multiLevelType w:val="hybridMultilevel"/>
    <w:tmpl w:val="C7661FB6"/>
    <w:lvl w:ilvl="0" w:tplc="08090001">
      <w:start w:val="1"/>
      <w:numFmt w:val="bullet"/>
      <w:lvlText w:val=""/>
      <w:lvlJc w:val="left"/>
      <w:pPr>
        <w:ind w:left="947" w:hanging="360"/>
      </w:pPr>
      <w:rPr>
        <w:rFonts w:ascii="Symbol" w:hAnsi="Symbol" w:hint="default"/>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 w15:restartNumberingAfterBreak="0">
    <w:nsid w:val="107F7D62"/>
    <w:multiLevelType w:val="hybridMultilevel"/>
    <w:tmpl w:val="B748D888"/>
    <w:lvl w:ilvl="0" w:tplc="0809000F">
      <w:start w:val="1"/>
      <w:numFmt w:val="decimal"/>
      <w:lvlText w:val="%1."/>
      <w:lvlJc w:val="left"/>
      <w:pPr>
        <w:ind w:left="995" w:hanging="360"/>
      </w:pPr>
    </w:lvl>
    <w:lvl w:ilvl="1" w:tplc="08090019" w:tentative="1">
      <w:start w:val="1"/>
      <w:numFmt w:val="lowerLetter"/>
      <w:lvlText w:val="%2."/>
      <w:lvlJc w:val="left"/>
      <w:pPr>
        <w:ind w:left="1715" w:hanging="360"/>
      </w:pPr>
    </w:lvl>
    <w:lvl w:ilvl="2" w:tplc="0809001B" w:tentative="1">
      <w:start w:val="1"/>
      <w:numFmt w:val="lowerRoman"/>
      <w:lvlText w:val="%3."/>
      <w:lvlJc w:val="right"/>
      <w:pPr>
        <w:ind w:left="2435" w:hanging="180"/>
      </w:pPr>
    </w:lvl>
    <w:lvl w:ilvl="3" w:tplc="0809000F" w:tentative="1">
      <w:start w:val="1"/>
      <w:numFmt w:val="decimal"/>
      <w:lvlText w:val="%4."/>
      <w:lvlJc w:val="left"/>
      <w:pPr>
        <w:ind w:left="3155" w:hanging="360"/>
      </w:pPr>
    </w:lvl>
    <w:lvl w:ilvl="4" w:tplc="08090019" w:tentative="1">
      <w:start w:val="1"/>
      <w:numFmt w:val="lowerLetter"/>
      <w:lvlText w:val="%5."/>
      <w:lvlJc w:val="left"/>
      <w:pPr>
        <w:ind w:left="3875" w:hanging="360"/>
      </w:pPr>
    </w:lvl>
    <w:lvl w:ilvl="5" w:tplc="0809001B" w:tentative="1">
      <w:start w:val="1"/>
      <w:numFmt w:val="lowerRoman"/>
      <w:lvlText w:val="%6."/>
      <w:lvlJc w:val="right"/>
      <w:pPr>
        <w:ind w:left="4595" w:hanging="180"/>
      </w:pPr>
    </w:lvl>
    <w:lvl w:ilvl="6" w:tplc="0809000F" w:tentative="1">
      <w:start w:val="1"/>
      <w:numFmt w:val="decimal"/>
      <w:lvlText w:val="%7."/>
      <w:lvlJc w:val="left"/>
      <w:pPr>
        <w:ind w:left="5315" w:hanging="360"/>
      </w:pPr>
    </w:lvl>
    <w:lvl w:ilvl="7" w:tplc="08090019" w:tentative="1">
      <w:start w:val="1"/>
      <w:numFmt w:val="lowerLetter"/>
      <w:lvlText w:val="%8."/>
      <w:lvlJc w:val="left"/>
      <w:pPr>
        <w:ind w:left="6035" w:hanging="360"/>
      </w:pPr>
    </w:lvl>
    <w:lvl w:ilvl="8" w:tplc="0809001B" w:tentative="1">
      <w:start w:val="1"/>
      <w:numFmt w:val="lowerRoman"/>
      <w:lvlText w:val="%9."/>
      <w:lvlJc w:val="right"/>
      <w:pPr>
        <w:ind w:left="6755" w:hanging="180"/>
      </w:p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B3CF8"/>
    <w:multiLevelType w:val="hybridMultilevel"/>
    <w:tmpl w:val="55CE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A64EA"/>
    <w:multiLevelType w:val="hybridMultilevel"/>
    <w:tmpl w:val="FAEE2168"/>
    <w:lvl w:ilvl="0" w:tplc="A68A880A">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61B79"/>
    <w:multiLevelType w:val="hybridMultilevel"/>
    <w:tmpl w:val="698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E7618"/>
    <w:multiLevelType w:val="hybridMultilevel"/>
    <w:tmpl w:val="48184306"/>
    <w:lvl w:ilvl="0" w:tplc="9FBC7C0C">
      <w:start w:val="1"/>
      <w:numFmt w:val="bullet"/>
      <w:lvlText w:val=""/>
      <w:lvlJc w:val="left"/>
      <w:pPr>
        <w:ind w:left="720" w:hanging="360"/>
      </w:pPr>
      <w:rPr>
        <w:rFonts w:ascii="Symbol" w:hAnsi="Symbol" w:hint="default"/>
      </w:rPr>
    </w:lvl>
    <w:lvl w:ilvl="1" w:tplc="48043ED4">
      <w:start w:val="1"/>
      <w:numFmt w:val="bullet"/>
      <w:lvlText w:val=""/>
      <w:lvlJc w:val="left"/>
      <w:pPr>
        <w:ind w:left="1440" w:hanging="360"/>
      </w:pPr>
      <w:rPr>
        <w:rFonts w:ascii="Symbol" w:hAnsi="Symbol" w:hint="default"/>
      </w:rPr>
    </w:lvl>
    <w:lvl w:ilvl="2" w:tplc="9C1EB750">
      <w:start w:val="1"/>
      <w:numFmt w:val="bullet"/>
      <w:lvlText w:val=""/>
      <w:lvlJc w:val="left"/>
      <w:pPr>
        <w:ind w:left="2160" w:hanging="360"/>
      </w:pPr>
      <w:rPr>
        <w:rFonts w:ascii="Wingdings" w:hAnsi="Wingdings" w:hint="default"/>
      </w:rPr>
    </w:lvl>
    <w:lvl w:ilvl="3" w:tplc="04F486A0">
      <w:start w:val="1"/>
      <w:numFmt w:val="bullet"/>
      <w:lvlText w:val=""/>
      <w:lvlJc w:val="left"/>
      <w:pPr>
        <w:ind w:left="2880" w:hanging="360"/>
      </w:pPr>
      <w:rPr>
        <w:rFonts w:ascii="Symbol" w:hAnsi="Symbol" w:hint="default"/>
      </w:rPr>
    </w:lvl>
    <w:lvl w:ilvl="4" w:tplc="309A0A00">
      <w:start w:val="1"/>
      <w:numFmt w:val="bullet"/>
      <w:lvlText w:val="o"/>
      <w:lvlJc w:val="left"/>
      <w:pPr>
        <w:ind w:left="3600" w:hanging="360"/>
      </w:pPr>
      <w:rPr>
        <w:rFonts w:ascii="Courier New" w:hAnsi="Courier New" w:hint="default"/>
      </w:rPr>
    </w:lvl>
    <w:lvl w:ilvl="5" w:tplc="258CB7CA">
      <w:start w:val="1"/>
      <w:numFmt w:val="bullet"/>
      <w:lvlText w:val=""/>
      <w:lvlJc w:val="left"/>
      <w:pPr>
        <w:ind w:left="4320" w:hanging="360"/>
      </w:pPr>
      <w:rPr>
        <w:rFonts w:ascii="Wingdings" w:hAnsi="Wingdings" w:hint="default"/>
      </w:rPr>
    </w:lvl>
    <w:lvl w:ilvl="6" w:tplc="52F04BD6">
      <w:start w:val="1"/>
      <w:numFmt w:val="bullet"/>
      <w:lvlText w:val=""/>
      <w:lvlJc w:val="left"/>
      <w:pPr>
        <w:ind w:left="5040" w:hanging="360"/>
      </w:pPr>
      <w:rPr>
        <w:rFonts w:ascii="Symbol" w:hAnsi="Symbol" w:hint="default"/>
      </w:rPr>
    </w:lvl>
    <w:lvl w:ilvl="7" w:tplc="CC72BA0A">
      <w:start w:val="1"/>
      <w:numFmt w:val="bullet"/>
      <w:lvlText w:val="o"/>
      <w:lvlJc w:val="left"/>
      <w:pPr>
        <w:ind w:left="5760" w:hanging="360"/>
      </w:pPr>
      <w:rPr>
        <w:rFonts w:ascii="Courier New" w:hAnsi="Courier New" w:hint="default"/>
      </w:rPr>
    </w:lvl>
    <w:lvl w:ilvl="8" w:tplc="A6CA2C24">
      <w:start w:val="1"/>
      <w:numFmt w:val="bullet"/>
      <w:lvlText w:val=""/>
      <w:lvlJc w:val="left"/>
      <w:pPr>
        <w:ind w:left="6480" w:hanging="360"/>
      </w:pPr>
      <w:rPr>
        <w:rFonts w:ascii="Wingdings" w:hAnsi="Wingdings" w:hint="default"/>
      </w:rPr>
    </w:lvl>
  </w:abstractNum>
  <w:abstractNum w:abstractNumId="8" w15:restartNumberingAfterBreak="0">
    <w:nsid w:val="2D9C0137"/>
    <w:multiLevelType w:val="hybridMultilevel"/>
    <w:tmpl w:val="542E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B7DF9"/>
    <w:multiLevelType w:val="hybridMultilevel"/>
    <w:tmpl w:val="1988ED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CC93943"/>
    <w:multiLevelType w:val="hybridMultilevel"/>
    <w:tmpl w:val="33B044C2"/>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1" w15:restartNumberingAfterBreak="0">
    <w:nsid w:val="49F6299C"/>
    <w:multiLevelType w:val="hybridMultilevel"/>
    <w:tmpl w:val="FD0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02E6F"/>
    <w:multiLevelType w:val="hybridMultilevel"/>
    <w:tmpl w:val="3738EF86"/>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3" w15:restartNumberingAfterBreak="0">
    <w:nsid w:val="5E052E27"/>
    <w:multiLevelType w:val="hybridMultilevel"/>
    <w:tmpl w:val="79088A92"/>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4" w15:restartNumberingAfterBreak="0">
    <w:nsid w:val="5EA354E1"/>
    <w:multiLevelType w:val="hybridMultilevel"/>
    <w:tmpl w:val="74AA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824E3"/>
    <w:multiLevelType w:val="hybridMultilevel"/>
    <w:tmpl w:val="F7A40CB0"/>
    <w:lvl w:ilvl="0" w:tplc="08090001">
      <w:start w:val="1"/>
      <w:numFmt w:val="bullet"/>
      <w:lvlText w:val=""/>
      <w:lvlJc w:val="left"/>
      <w:pPr>
        <w:ind w:left="658" w:hanging="360"/>
      </w:pPr>
      <w:rPr>
        <w:rFonts w:ascii="Symbol" w:hAnsi="Symbol" w:hint="default"/>
      </w:rPr>
    </w:lvl>
    <w:lvl w:ilvl="1" w:tplc="08090003">
      <w:start w:val="1"/>
      <w:numFmt w:val="bullet"/>
      <w:lvlText w:val="o"/>
      <w:lvlJc w:val="left"/>
      <w:pPr>
        <w:ind w:left="1378" w:hanging="360"/>
      </w:pPr>
      <w:rPr>
        <w:rFonts w:ascii="Courier New" w:hAnsi="Courier New" w:cs="Courier New" w:hint="default"/>
      </w:rPr>
    </w:lvl>
    <w:lvl w:ilvl="2" w:tplc="08090005">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16" w15:restartNumberingAfterBreak="0">
    <w:nsid w:val="62841DBF"/>
    <w:multiLevelType w:val="hybridMultilevel"/>
    <w:tmpl w:val="C43E1D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D0E72"/>
    <w:multiLevelType w:val="hybridMultilevel"/>
    <w:tmpl w:val="B0C2A566"/>
    <w:lvl w:ilvl="0" w:tplc="C6EE3026">
      <w:start w:val="1"/>
      <w:numFmt w:val="decimal"/>
      <w:lvlText w:val="%1."/>
      <w:lvlJc w:val="left"/>
      <w:pPr>
        <w:ind w:left="720" w:hanging="360"/>
      </w:pPr>
    </w:lvl>
    <w:lvl w:ilvl="1" w:tplc="778E1812">
      <w:start w:val="5"/>
      <w:numFmt w:val="decimal"/>
      <w:lvlText w:val="%2."/>
      <w:lvlJc w:val="left"/>
      <w:pPr>
        <w:ind w:left="1440" w:hanging="360"/>
      </w:pPr>
    </w:lvl>
    <w:lvl w:ilvl="2" w:tplc="E0B4DBD0">
      <w:start w:val="1"/>
      <w:numFmt w:val="lowerRoman"/>
      <w:lvlText w:val="%3."/>
      <w:lvlJc w:val="right"/>
      <w:pPr>
        <w:ind w:left="2160" w:hanging="180"/>
      </w:pPr>
    </w:lvl>
    <w:lvl w:ilvl="3" w:tplc="3296316E">
      <w:start w:val="1"/>
      <w:numFmt w:val="decimal"/>
      <w:lvlText w:val="%4."/>
      <w:lvlJc w:val="left"/>
      <w:pPr>
        <w:ind w:left="2880" w:hanging="360"/>
      </w:pPr>
    </w:lvl>
    <w:lvl w:ilvl="4" w:tplc="A27055C4">
      <w:start w:val="1"/>
      <w:numFmt w:val="lowerLetter"/>
      <w:lvlText w:val="%5."/>
      <w:lvlJc w:val="left"/>
      <w:pPr>
        <w:ind w:left="3600" w:hanging="360"/>
      </w:pPr>
    </w:lvl>
    <w:lvl w:ilvl="5" w:tplc="92A8CB54">
      <w:start w:val="1"/>
      <w:numFmt w:val="lowerRoman"/>
      <w:lvlText w:val="%6."/>
      <w:lvlJc w:val="right"/>
      <w:pPr>
        <w:ind w:left="4320" w:hanging="180"/>
      </w:pPr>
    </w:lvl>
    <w:lvl w:ilvl="6" w:tplc="FD4AA788">
      <w:start w:val="1"/>
      <w:numFmt w:val="decimal"/>
      <w:lvlText w:val="%7."/>
      <w:lvlJc w:val="left"/>
      <w:pPr>
        <w:ind w:left="5040" w:hanging="360"/>
      </w:pPr>
    </w:lvl>
    <w:lvl w:ilvl="7" w:tplc="9EB0693E">
      <w:start w:val="1"/>
      <w:numFmt w:val="lowerLetter"/>
      <w:lvlText w:val="%8."/>
      <w:lvlJc w:val="left"/>
      <w:pPr>
        <w:ind w:left="5760" w:hanging="360"/>
      </w:pPr>
    </w:lvl>
    <w:lvl w:ilvl="8" w:tplc="FCE204E2">
      <w:start w:val="1"/>
      <w:numFmt w:val="lowerRoman"/>
      <w:lvlText w:val="%9."/>
      <w:lvlJc w:val="right"/>
      <w:pPr>
        <w:ind w:left="6480" w:hanging="180"/>
      </w:pPr>
    </w:lvl>
  </w:abstractNum>
  <w:abstractNum w:abstractNumId="18" w15:restartNumberingAfterBreak="0">
    <w:nsid w:val="64F96C4A"/>
    <w:multiLevelType w:val="hybridMultilevel"/>
    <w:tmpl w:val="3D38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34BFC"/>
    <w:multiLevelType w:val="hybridMultilevel"/>
    <w:tmpl w:val="E9C8503C"/>
    <w:lvl w:ilvl="0" w:tplc="5DD06C3E">
      <w:start w:val="5"/>
      <w:numFmt w:val="decimal"/>
      <w:lvlText w:val="%1."/>
      <w:lvlJc w:val="left"/>
      <w:pPr>
        <w:ind w:left="947" w:hanging="360"/>
      </w:pPr>
      <w:rPr>
        <w:rFonts w:hint="default"/>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0" w15:restartNumberingAfterBreak="0">
    <w:nsid w:val="6840204F"/>
    <w:multiLevelType w:val="hybridMultilevel"/>
    <w:tmpl w:val="44F4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07752"/>
    <w:multiLevelType w:val="hybridMultilevel"/>
    <w:tmpl w:val="9F38B8FE"/>
    <w:lvl w:ilvl="0" w:tplc="08090003">
      <w:start w:val="1"/>
      <w:numFmt w:val="bullet"/>
      <w:lvlText w:val="o"/>
      <w:lvlJc w:val="left"/>
      <w:pPr>
        <w:ind w:left="14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E0534"/>
    <w:multiLevelType w:val="hybridMultilevel"/>
    <w:tmpl w:val="7B722B08"/>
    <w:lvl w:ilvl="0" w:tplc="5DD06C3E">
      <w:start w:val="5"/>
      <w:numFmt w:val="decimal"/>
      <w:lvlText w:val="%1."/>
      <w:lvlJc w:val="left"/>
      <w:pPr>
        <w:ind w:left="1174" w:hanging="360"/>
      </w:pPr>
      <w:rPr>
        <w:rFonts w:hint="default"/>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num w:numId="1">
    <w:abstractNumId w:val="20"/>
  </w:num>
  <w:num w:numId="2">
    <w:abstractNumId w:val="14"/>
  </w:num>
  <w:num w:numId="3">
    <w:abstractNumId w:val="8"/>
  </w:num>
  <w:num w:numId="4">
    <w:abstractNumId w:val="5"/>
  </w:num>
  <w:num w:numId="5">
    <w:abstractNumId w:val="9"/>
  </w:num>
  <w:num w:numId="6">
    <w:abstractNumId w:val="18"/>
  </w:num>
  <w:num w:numId="7">
    <w:abstractNumId w:val="4"/>
  </w:num>
  <w:num w:numId="8">
    <w:abstractNumId w:val="11"/>
  </w:num>
  <w:num w:numId="9">
    <w:abstractNumId w:val="7"/>
  </w:num>
  <w:num w:numId="10">
    <w:abstractNumId w:val="17"/>
  </w:num>
  <w:num w:numId="11">
    <w:abstractNumId w:val="6"/>
  </w:num>
  <w:num w:numId="12">
    <w:abstractNumId w:val="0"/>
  </w:num>
  <w:num w:numId="13">
    <w:abstractNumId w:val="16"/>
  </w:num>
  <w:num w:numId="14">
    <w:abstractNumId w:val="3"/>
  </w:num>
  <w:num w:numId="15">
    <w:abstractNumId w:val="15"/>
  </w:num>
  <w:num w:numId="16">
    <w:abstractNumId w:val="21"/>
  </w:num>
  <w:num w:numId="17">
    <w:abstractNumId w:val="13"/>
  </w:num>
  <w:num w:numId="18">
    <w:abstractNumId w:val="12"/>
  </w:num>
  <w:num w:numId="19">
    <w:abstractNumId w:val="1"/>
  </w:num>
  <w:num w:numId="20">
    <w:abstractNumId w:val="10"/>
  </w:num>
  <w:num w:numId="21">
    <w:abstractNumId w:val="2"/>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F2"/>
    <w:rsid w:val="00037A1A"/>
    <w:rsid w:val="000530AC"/>
    <w:rsid w:val="000A1174"/>
    <w:rsid w:val="000C45EB"/>
    <w:rsid w:val="001F075F"/>
    <w:rsid w:val="003031B2"/>
    <w:rsid w:val="003C3D2D"/>
    <w:rsid w:val="00431858"/>
    <w:rsid w:val="00433F99"/>
    <w:rsid w:val="004712D4"/>
    <w:rsid w:val="00472FD4"/>
    <w:rsid w:val="004D1424"/>
    <w:rsid w:val="004F2570"/>
    <w:rsid w:val="00503DDB"/>
    <w:rsid w:val="005140D3"/>
    <w:rsid w:val="0058510D"/>
    <w:rsid w:val="005C4A0B"/>
    <w:rsid w:val="008D10F2"/>
    <w:rsid w:val="008D4AF0"/>
    <w:rsid w:val="008E7487"/>
    <w:rsid w:val="008F1BD4"/>
    <w:rsid w:val="00955DDE"/>
    <w:rsid w:val="00AA3EE4"/>
    <w:rsid w:val="00AC1FDC"/>
    <w:rsid w:val="00B037DE"/>
    <w:rsid w:val="00B93327"/>
    <w:rsid w:val="00C41CB5"/>
    <w:rsid w:val="00DC647C"/>
    <w:rsid w:val="00E30D61"/>
    <w:rsid w:val="00E675EE"/>
    <w:rsid w:val="00EC5BBD"/>
    <w:rsid w:val="4F62350C"/>
    <w:rsid w:val="5011F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275"/>
  <w15:chartTrackingRefBased/>
  <w15:docId w15:val="{CE566D7F-C965-4DA5-B6AF-09DEADC9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0F2"/>
  </w:style>
  <w:style w:type="paragraph" w:styleId="Footer">
    <w:name w:val="footer"/>
    <w:basedOn w:val="Normal"/>
    <w:link w:val="FooterChar"/>
    <w:uiPriority w:val="99"/>
    <w:unhideWhenUsed/>
    <w:rsid w:val="008D1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0F2"/>
  </w:style>
  <w:style w:type="paragraph" w:styleId="ListParagraph">
    <w:name w:val="List Paragraph"/>
    <w:basedOn w:val="Normal"/>
    <w:uiPriority w:val="34"/>
    <w:qFormat/>
    <w:rsid w:val="008D10F2"/>
    <w:pPr>
      <w:ind w:left="720"/>
      <w:contextualSpacing/>
    </w:pPr>
  </w:style>
  <w:style w:type="character" w:customStyle="1" w:styleId="normaltextrun">
    <w:name w:val="normaltextrun"/>
    <w:basedOn w:val="DefaultParagraphFont"/>
    <w:rsid w:val="000A1174"/>
  </w:style>
  <w:style w:type="paragraph" w:customStyle="1" w:styleId="paragraph">
    <w:name w:val="paragraph"/>
    <w:basedOn w:val="Normal"/>
    <w:rsid w:val="00471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4712D4"/>
  </w:style>
  <w:style w:type="paragraph" w:customStyle="1" w:styleId="7Tablebodycopy">
    <w:name w:val="7 Table body copy"/>
    <w:basedOn w:val="Normal"/>
    <w:qFormat/>
    <w:rsid w:val="00C41CB5"/>
    <w:pPr>
      <w:spacing w:after="60" w:line="240" w:lineRule="auto"/>
    </w:pPr>
    <w:rPr>
      <w:rFonts w:ascii="Arial" w:eastAsia="MS Mincho" w:hAnsi="Arial" w:cs="Times New Roman"/>
      <w:sz w:val="20"/>
      <w:szCs w:val="24"/>
    </w:rPr>
  </w:style>
  <w:style w:type="paragraph" w:customStyle="1" w:styleId="7Tablecopybulleted">
    <w:name w:val="7 Table copy bulleted"/>
    <w:basedOn w:val="7Tablebodycopy"/>
    <w:qFormat/>
    <w:rsid w:val="00433F99"/>
    <w:pPr>
      <w:numPr>
        <w:numId w:val="14"/>
      </w:numPr>
    </w:pPr>
  </w:style>
  <w:style w:type="paragraph" w:styleId="FootnoteText">
    <w:name w:val="footnote text"/>
    <w:basedOn w:val="Normal"/>
    <w:link w:val="FootnoteTextChar"/>
    <w:uiPriority w:val="99"/>
    <w:semiHidden/>
    <w:unhideWhenUsed/>
    <w:rsid w:val="003C3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D2D"/>
    <w:rPr>
      <w:sz w:val="20"/>
      <w:szCs w:val="20"/>
    </w:rPr>
  </w:style>
  <w:style w:type="character" w:styleId="FootnoteReference">
    <w:name w:val="footnote reference"/>
    <w:basedOn w:val="DefaultParagraphFont"/>
    <w:uiPriority w:val="99"/>
    <w:semiHidden/>
    <w:unhideWhenUsed/>
    <w:rsid w:val="003C3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15155">
      <w:bodyDiv w:val="1"/>
      <w:marLeft w:val="0"/>
      <w:marRight w:val="0"/>
      <w:marTop w:val="0"/>
      <w:marBottom w:val="0"/>
      <w:divBdr>
        <w:top w:val="none" w:sz="0" w:space="0" w:color="auto"/>
        <w:left w:val="none" w:sz="0" w:space="0" w:color="auto"/>
        <w:bottom w:val="none" w:sz="0" w:space="0" w:color="auto"/>
        <w:right w:val="none" w:sz="0" w:space="0" w:color="auto"/>
      </w:divBdr>
    </w:div>
    <w:div w:id="1402633733">
      <w:bodyDiv w:val="1"/>
      <w:marLeft w:val="0"/>
      <w:marRight w:val="0"/>
      <w:marTop w:val="0"/>
      <w:marBottom w:val="0"/>
      <w:divBdr>
        <w:top w:val="none" w:sz="0" w:space="0" w:color="auto"/>
        <w:left w:val="none" w:sz="0" w:space="0" w:color="auto"/>
        <w:bottom w:val="none" w:sz="0" w:space="0" w:color="auto"/>
        <w:right w:val="none" w:sz="0" w:space="0" w:color="auto"/>
      </w:divBdr>
    </w:div>
    <w:div w:id="1730880691">
      <w:bodyDiv w:val="1"/>
      <w:marLeft w:val="0"/>
      <w:marRight w:val="0"/>
      <w:marTop w:val="0"/>
      <w:marBottom w:val="0"/>
      <w:divBdr>
        <w:top w:val="none" w:sz="0" w:space="0" w:color="auto"/>
        <w:left w:val="none" w:sz="0" w:space="0" w:color="auto"/>
        <w:bottom w:val="none" w:sz="0" w:space="0" w:color="auto"/>
        <w:right w:val="none" w:sz="0" w:space="0" w:color="auto"/>
      </w:divBdr>
    </w:div>
    <w:div w:id="1813675212">
      <w:bodyDiv w:val="1"/>
      <w:marLeft w:val="0"/>
      <w:marRight w:val="0"/>
      <w:marTop w:val="0"/>
      <w:marBottom w:val="0"/>
      <w:divBdr>
        <w:top w:val="none" w:sz="0" w:space="0" w:color="auto"/>
        <w:left w:val="none" w:sz="0" w:space="0" w:color="auto"/>
        <w:bottom w:val="none" w:sz="0" w:space="0" w:color="auto"/>
        <w:right w:val="none" w:sz="0" w:space="0" w:color="auto"/>
      </w:divBdr>
    </w:div>
    <w:div w:id="1825051171">
      <w:bodyDiv w:val="1"/>
      <w:marLeft w:val="0"/>
      <w:marRight w:val="0"/>
      <w:marTop w:val="0"/>
      <w:marBottom w:val="0"/>
      <w:divBdr>
        <w:top w:val="none" w:sz="0" w:space="0" w:color="auto"/>
        <w:left w:val="none" w:sz="0" w:space="0" w:color="auto"/>
        <w:bottom w:val="none" w:sz="0" w:space="0" w:color="auto"/>
        <w:right w:val="none" w:sz="0" w:space="0" w:color="auto"/>
      </w:divBdr>
    </w:div>
    <w:div w:id="19582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CFA5-82EB-41EE-87A9-450E4DC47CD1}">
  <ds:schemaRefs>
    <ds:schemaRef ds:uri="http://schemas.microsoft.com/office/2006/documentManagement/types"/>
    <ds:schemaRef ds:uri="http://schemas.microsoft.com/office/infopath/2007/PartnerControls"/>
    <ds:schemaRef ds:uri="http://purl.org/dc/dcmitype/"/>
    <ds:schemaRef ds:uri="http://www.w3.org/XML/1998/namespace"/>
    <ds:schemaRef ds:uri="84875b79-7dc2-4608-b5f8-2e9b57c6a126"/>
    <ds:schemaRef ds:uri="http://purl.org/dc/elements/1.1/"/>
    <ds:schemaRef ds:uri="http://purl.org/dc/terms/"/>
    <ds:schemaRef ds:uri="http://schemas.openxmlformats.org/package/2006/metadata/core-properties"/>
    <ds:schemaRef ds:uri="0788c799-e34d-434d-9b30-9e531083b7ef"/>
    <ds:schemaRef ds:uri="http://schemas.microsoft.com/office/2006/metadata/properties"/>
  </ds:schemaRefs>
</ds:datastoreItem>
</file>

<file path=customXml/itemProps2.xml><?xml version="1.0" encoding="utf-8"?>
<ds:datastoreItem xmlns:ds="http://schemas.openxmlformats.org/officeDocument/2006/customXml" ds:itemID="{DE0CF3D5-90A1-49AD-A6BB-8DEAA6693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AB6F9-14F2-4EB3-8F81-4B3C90D8764C}">
  <ds:schemaRefs>
    <ds:schemaRef ds:uri="http://schemas.microsoft.com/sharepoint/v3/contenttype/forms"/>
  </ds:schemaRefs>
</ds:datastoreItem>
</file>

<file path=customXml/itemProps4.xml><?xml version="1.0" encoding="utf-8"?>
<ds:datastoreItem xmlns:ds="http://schemas.openxmlformats.org/officeDocument/2006/customXml" ds:itemID="{3180C19B-57AD-4C47-86AF-F7B1CF43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John Cooper</cp:lastModifiedBy>
  <cp:revision>11</cp:revision>
  <dcterms:created xsi:type="dcterms:W3CDTF">2023-02-20T14:06:00Z</dcterms:created>
  <dcterms:modified xsi:type="dcterms:W3CDTF">2023-05-24T15:14:00Z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y fmtid="{D5CDD505-2E9C-101B-9397-08002B2CF9AE}" pid="3" name="Order">
    <vt:r8>16200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